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368A" w14:textId="77777777" w:rsidR="009C03AA" w:rsidRPr="005132EC" w:rsidRDefault="009C03AA" w:rsidP="009C03AA">
      <w:pPr>
        <w:tabs>
          <w:tab w:val="left" w:pos="1843"/>
        </w:tabs>
        <w:jc w:val="center"/>
        <w:rPr>
          <w:sz w:val="28"/>
          <w:szCs w:val="28"/>
          <w:lang w:val="uk-UA"/>
        </w:rPr>
      </w:pPr>
      <w:r w:rsidRPr="005132EC">
        <w:rPr>
          <w:sz w:val="28"/>
          <w:szCs w:val="28"/>
          <w:lang w:val="uk-UA"/>
        </w:rPr>
        <w:t>ІНФОРМАЦІЙНА ДОВІДКА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911"/>
      </w:tblGrid>
      <w:tr w:rsidR="00D31A7D" w:rsidRPr="005132EC" w14:paraId="5DDA639B" w14:textId="77777777" w:rsidTr="00EF43D7">
        <w:tc>
          <w:tcPr>
            <w:tcW w:w="2660" w:type="dxa"/>
          </w:tcPr>
          <w:p w14:paraId="0C504333" w14:textId="77777777" w:rsidR="00D31A7D" w:rsidRPr="005132EC" w:rsidRDefault="00D31A7D" w:rsidP="00793A34">
            <w:pPr>
              <w:tabs>
                <w:tab w:val="left" w:pos="1843"/>
              </w:tabs>
              <w:spacing w:line="300" w:lineRule="auto"/>
              <w:rPr>
                <w:b/>
                <w:sz w:val="28"/>
                <w:szCs w:val="28"/>
                <w:lang w:val="uk-UA"/>
              </w:rPr>
            </w:pPr>
            <w:r w:rsidRPr="005132EC">
              <w:rPr>
                <w:b/>
                <w:sz w:val="28"/>
                <w:szCs w:val="28"/>
                <w:lang w:val="uk-UA"/>
              </w:rPr>
              <w:t>Назва освітнього компоненту</w:t>
            </w:r>
          </w:p>
        </w:tc>
        <w:tc>
          <w:tcPr>
            <w:tcW w:w="6911" w:type="dxa"/>
          </w:tcPr>
          <w:p w14:paraId="7E2EA0C3" w14:textId="093F45D3" w:rsidR="00D31A7D" w:rsidRPr="001A0E8F" w:rsidRDefault="00F7404B" w:rsidP="00793A34">
            <w:pPr>
              <w:tabs>
                <w:tab w:val="left" w:pos="2660"/>
              </w:tabs>
              <w:spacing w:line="300" w:lineRule="auto"/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uk-UA"/>
              </w:rPr>
              <w:t>Інвестиційна діяльність</w:t>
            </w:r>
          </w:p>
        </w:tc>
      </w:tr>
      <w:tr w:rsidR="00D31A7D" w:rsidRPr="005132EC" w14:paraId="7A1ABD67" w14:textId="77777777" w:rsidTr="00EF43D7">
        <w:tc>
          <w:tcPr>
            <w:tcW w:w="2660" w:type="dxa"/>
          </w:tcPr>
          <w:p w14:paraId="1E2C1A6F" w14:textId="77777777" w:rsidR="00D31A7D" w:rsidRPr="005132EC" w:rsidRDefault="00D31A7D" w:rsidP="00793A34">
            <w:pPr>
              <w:tabs>
                <w:tab w:val="left" w:pos="1843"/>
              </w:tabs>
              <w:spacing w:line="300" w:lineRule="auto"/>
              <w:rPr>
                <w:b/>
                <w:sz w:val="28"/>
                <w:szCs w:val="28"/>
                <w:lang w:val="uk-UA"/>
              </w:rPr>
            </w:pPr>
            <w:r w:rsidRPr="005132EC">
              <w:rPr>
                <w:b/>
                <w:sz w:val="28"/>
                <w:szCs w:val="28"/>
                <w:lang w:val="uk-UA"/>
              </w:rPr>
              <w:t>Вид</w:t>
            </w:r>
          </w:p>
        </w:tc>
        <w:tc>
          <w:tcPr>
            <w:tcW w:w="6911" w:type="dxa"/>
          </w:tcPr>
          <w:p w14:paraId="1CFEE819" w14:textId="77777777" w:rsidR="00D31A7D" w:rsidRPr="005132EC" w:rsidRDefault="00144628" w:rsidP="00793A34">
            <w:pPr>
              <w:tabs>
                <w:tab w:val="left" w:pos="2660"/>
              </w:tabs>
              <w:spacing w:line="30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32EC">
              <w:rPr>
                <w:i/>
                <w:sz w:val="28"/>
                <w:szCs w:val="28"/>
                <w:lang w:val="uk-UA"/>
              </w:rPr>
              <w:t>вибіркова</w:t>
            </w:r>
          </w:p>
        </w:tc>
      </w:tr>
      <w:tr w:rsidR="00D31A7D" w:rsidRPr="005132EC" w14:paraId="0FA3802D" w14:textId="77777777" w:rsidTr="00EF43D7">
        <w:tc>
          <w:tcPr>
            <w:tcW w:w="2660" w:type="dxa"/>
          </w:tcPr>
          <w:p w14:paraId="6EE10CB4" w14:textId="77777777" w:rsidR="00D31A7D" w:rsidRPr="005132EC" w:rsidRDefault="00D31A7D" w:rsidP="00793A34">
            <w:pPr>
              <w:tabs>
                <w:tab w:val="left" w:pos="1843"/>
              </w:tabs>
              <w:spacing w:line="300" w:lineRule="auto"/>
              <w:rPr>
                <w:b/>
                <w:sz w:val="28"/>
                <w:szCs w:val="28"/>
                <w:lang w:val="uk-UA"/>
              </w:rPr>
            </w:pPr>
            <w:r w:rsidRPr="005132EC">
              <w:rPr>
                <w:b/>
                <w:sz w:val="28"/>
                <w:szCs w:val="28"/>
                <w:lang w:val="uk-UA"/>
              </w:rPr>
              <w:t>Семестр(и), в якому викладається</w:t>
            </w:r>
          </w:p>
        </w:tc>
        <w:tc>
          <w:tcPr>
            <w:tcW w:w="6911" w:type="dxa"/>
          </w:tcPr>
          <w:p w14:paraId="4AB151FF" w14:textId="5AAA197C" w:rsidR="00D31A7D" w:rsidRPr="001A0E8F" w:rsidRDefault="001A0E8F" w:rsidP="00793A34">
            <w:pPr>
              <w:tabs>
                <w:tab w:val="left" w:pos="2660"/>
              </w:tabs>
              <w:spacing w:line="30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2</w:t>
            </w:r>
          </w:p>
        </w:tc>
      </w:tr>
      <w:tr w:rsidR="00D31A7D" w:rsidRPr="005132EC" w14:paraId="78AF4648" w14:textId="77777777" w:rsidTr="00EF43D7">
        <w:tc>
          <w:tcPr>
            <w:tcW w:w="2660" w:type="dxa"/>
          </w:tcPr>
          <w:p w14:paraId="0E78FE57" w14:textId="77777777" w:rsidR="00D31A7D" w:rsidRPr="005132EC" w:rsidRDefault="00D31A7D" w:rsidP="00793A34">
            <w:pPr>
              <w:tabs>
                <w:tab w:val="left" w:pos="1843"/>
              </w:tabs>
              <w:spacing w:line="300" w:lineRule="auto"/>
              <w:rPr>
                <w:b/>
                <w:sz w:val="28"/>
                <w:szCs w:val="28"/>
                <w:lang w:val="uk-UA"/>
              </w:rPr>
            </w:pPr>
            <w:r w:rsidRPr="005132EC">
              <w:rPr>
                <w:b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6911" w:type="dxa"/>
          </w:tcPr>
          <w:p w14:paraId="52C207BA" w14:textId="56597A13" w:rsidR="00D31A7D" w:rsidRPr="001A0E8F" w:rsidRDefault="001A0E8F" w:rsidP="00793A34">
            <w:pPr>
              <w:tabs>
                <w:tab w:val="left" w:pos="2660"/>
              </w:tabs>
              <w:spacing w:line="300" w:lineRule="auto"/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5</w:t>
            </w:r>
          </w:p>
        </w:tc>
      </w:tr>
      <w:tr w:rsidR="00D31A7D" w:rsidRPr="005132EC" w14:paraId="400D4EAA" w14:textId="77777777" w:rsidTr="00EF43D7">
        <w:tc>
          <w:tcPr>
            <w:tcW w:w="2660" w:type="dxa"/>
          </w:tcPr>
          <w:p w14:paraId="77281E95" w14:textId="77777777" w:rsidR="00D31A7D" w:rsidRPr="005132EC" w:rsidRDefault="00D31A7D" w:rsidP="00793A34">
            <w:pPr>
              <w:tabs>
                <w:tab w:val="left" w:pos="1843"/>
              </w:tabs>
              <w:spacing w:line="300" w:lineRule="auto"/>
              <w:rPr>
                <w:b/>
                <w:sz w:val="28"/>
                <w:szCs w:val="28"/>
                <w:lang w:val="uk-UA"/>
              </w:rPr>
            </w:pPr>
            <w:r w:rsidRPr="005132EC">
              <w:rPr>
                <w:b/>
                <w:sz w:val="28"/>
                <w:szCs w:val="28"/>
                <w:lang w:val="uk-UA"/>
              </w:rPr>
              <w:t xml:space="preserve">Рівень вищої освіти </w:t>
            </w:r>
          </w:p>
        </w:tc>
        <w:tc>
          <w:tcPr>
            <w:tcW w:w="6911" w:type="dxa"/>
          </w:tcPr>
          <w:p w14:paraId="592A1FA8" w14:textId="510DF185" w:rsidR="00D31A7D" w:rsidRPr="005132EC" w:rsidRDefault="001A0E8F" w:rsidP="00793A34">
            <w:pPr>
              <w:tabs>
                <w:tab w:val="left" w:pos="2660"/>
              </w:tabs>
              <w:spacing w:line="30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другий</w:t>
            </w:r>
            <w:r w:rsidR="0017050D" w:rsidRPr="005132EC">
              <w:rPr>
                <w:i/>
                <w:iCs/>
                <w:sz w:val="28"/>
                <w:szCs w:val="28"/>
                <w:lang w:val="uk-UA"/>
              </w:rPr>
              <w:t xml:space="preserve"> (</w:t>
            </w:r>
            <w:r>
              <w:rPr>
                <w:i/>
                <w:iCs/>
                <w:sz w:val="28"/>
                <w:szCs w:val="28"/>
                <w:lang w:val="uk-UA"/>
              </w:rPr>
              <w:t>магістерський</w:t>
            </w:r>
            <w:r w:rsidR="0017050D" w:rsidRPr="005132EC">
              <w:rPr>
                <w:i/>
                <w:iCs/>
                <w:sz w:val="28"/>
                <w:szCs w:val="28"/>
                <w:lang w:val="uk-UA"/>
              </w:rPr>
              <w:t>)</w:t>
            </w:r>
          </w:p>
        </w:tc>
      </w:tr>
      <w:tr w:rsidR="00513443" w:rsidRPr="00F7404B" w14:paraId="2206F1EF" w14:textId="77777777" w:rsidTr="00EF43D7">
        <w:tc>
          <w:tcPr>
            <w:tcW w:w="2660" w:type="dxa"/>
          </w:tcPr>
          <w:p w14:paraId="598FB968" w14:textId="77777777" w:rsidR="00513443" w:rsidRPr="005132EC" w:rsidRDefault="00513443" w:rsidP="00793A34">
            <w:pPr>
              <w:tabs>
                <w:tab w:val="left" w:pos="1843"/>
              </w:tabs>
              <w:spacing w:line="300" w:lineRule="auto"/>
              <w:rPr>
                <w:b/>
                <w:sz w:val="28"/>
                <w:szCs w:val="28"/>
                <w:lang w:val="uk-UA"/>
              </w:rPr>
            </w:pPr>
            <w:r w:rsidRPr="005132EC">
              <w:rPr>
                <w:b/>
                <w:sz w:val="28"/>
                <w:szCs w:val="28"/>
                <w:lang w:val="uk-UA"/>
              </w:rPr>
              <w:t>Освітня (і) програма (и)</w:t>
            </w:r>
          </w:p>
        </w:tc>
        <w:tc>
          <w:tcPr>
            <w:tcW w:w="6911" w:type="dxa"/>
          </w:tcPr>
          <w:p w14:paraId="79C8A8F7" w14:textId="77777777" w:rsidR="00513443" w:rsidRPr="005132EC" w:rsidRDefault="00513443" w:rsidP="00793A34">
            <w:pPr>
              <w:spacing w:line="300" w:lineRule="auto"/>
              <w:jc w:val="both"/>
              <w:textAlignment w:val="baseline"/>
              <w:rPr>
                <w:i/>
                <w:lang w:val="uk-UA"/>
              </w:rPr>
            </w:pPr>
            <w:r w:rsidRPr="005132EC">
              <w:rPr>
                <w:i/>
                <w:iCs/>
                <w:sz w:val="28"/>
                <w:szCs w:val="28"/>
                <w:lang w:val="uk-UA"/>
              </w:rPr>
              <w:t>Підприємництво, торгівля та біржова діяльність</w:t>
            </w:r>
          </w:p>
        </w:tc>
      </w:tr>
      <w:tr w:rsidR="00513443" w:rsidRPr="005132EC" w14:paraId="132F7910" w14:textId="77777777" w:rsidTr="00EF43D7">
        <w:tc>
          <w:tcPr>
            <w:tcW w:w="2660" w:type="dxa"/>
          </w:tcPr>
          <w:p w14:paraId="7F7C2E5E" w14:textId="77777777" w:rsidR="00513443" w:rsidRPr="005132EC" w:rsidRDefault="00513443" w:rsidP="00793A34">
            <w:pPr>
              <w:tabs>
                <w:tab w:val="left" w:pos="1843"/>
              </w:tabs>
              <w:spacing w:line="300" w:lineRule="auto"/>
              <w:rPr>
                <w:b/>
                <w:sz w:val="28"/>
                <w:szCs w:val="28"/>
                <w:lang w:val="uk-UA"/>
              </w:rPr>
            </w:pPr>
            <w:r w:rsidRPr="005132EC">
              <w:rPr>
                <w:b/>
                <w:sz w:val="28"/>
                <w:szCs w:val="28"/>
                <w:lang w:val="uk-UA"/>
              </w:rPr>
              <w:t>Мова викладання, навчання</w:t>
            </w:r>
          </w:p>
        </w:tc>
        <w:tc>
          <w:tcPr>
            <w:tcW w:w="6911" w:type="dxa"/>
          </w:tcPr>
          <w:p w14:paraId="5A0BD677" w14:textId="77777777" w:rsidR="00513443" w:rsidRPr="005132EC" w:rsidRDefault="00513443" w:rsidP="00793A34">
            <w:pPr>
              <w:spacing w:line="300" w:lineRule="auto"/>
              <w:jc w:val="both"/>
              <w:textAlignment w:val="baseline"/>
              <w:rPr>
                <w:i/>
                <w:lang w:val="uk-UA"/>
              </w:rPr>
            </w:pPr>
            <w:r w:rsidRPr="005132EC">
              <w:rPr>
                <w:i/>
                <w:iCs/>
                <w:sz w:val="28"/>
                <w:szCs w:val="28"/>
                <w:lang w:val="uk-UA"/>
              </w:rPr>
              <w:t xml:space="preserve">українська </w:t>
            </w:r>
          </w:p>
        </w:tc>
      </w:tr>
      <w:tr w:rsidR="00513443" w:rsidRPr="005132EC" w14:paraId="10D88D66" w14:textId="77777777" w:rsidTr="00EF43D7">
        <w:tc>
          <w:tcPr>
            <w:tcW w:w="2660" w:type="dxa"/>
          </w:tcPr>
          <w:p w14:paraId="1F440885" w14:textId="77777777" w:rsidR="00513443" w:rsidRPr="005132EC" w:rsidRDefault="00513443" w:rsidP="00793A34">
            <w:pPr>
              <w:tabs>
                <w:tab w:val="left" w:pos="1843"/>
              </w:tabs>
              <w:spacing w:line="300" w:lineRule="auto"/>
              <w:rPr>
                <w:b/>
                <w:sz w:val="28"/>
                <w:szCs w:val="28"/>
                <w:lang w:val="uk-UA"/>
              </w:rPr>
            </w:pPr>
            <w:r w:rsidRPr="005132EC">
              <w:rPr>
                <w:b/>
                <w:sz w:val="28"/>
                <w:szCs w:val="28"/>
                <w:lang w:val="uk-UA"/>
              </w:rPr>
              <w:t>ННІ/факультет</w:t>
            </w:r>
          </w:p>
        </w:tc>
        <w:tc>
          <w:tcPr>
            <w:tcW w:w="6911" w:type="dxa"/>
          </w:tcPr>
          <w:p w14:paraId="1007A884" w14:textId="77777777" w:rsidR="00513443" w:rsidRPr="005132EC" w:rsidRDefault="00513443" w:rsidP="00793A34">
            <w:pPr>
              <w:spacing w:line="300" w:lineRule="auto"/>
              <w:jc w:val="both"/>
              <w:textAlignment w:val="baseline"/>
              <w:rPr>
                <w:i/>
                <w:lang w:val="uk-UA"/>
              </w:rPr>
            </w:pPr>
            <w:r w:rsidRPr="005132EC">
              <w:rPr>
                <w:i/>
                <w:iCs/>
                <w:sz w:val="28"/>
                <w:szCs w:val="28"/>
                <w:lang w:val="uk-UA"/>
              </w:rPr>
              <w:t>ННІ Економіки і менеджмент</w:t>
            </w:r>
            <w:r w:rsidR="00FF0C1D" w:rsidRPr="005132EC">
              <w:rPr>
                <w:i/>
                <w:iCs/>
                <w:sz w:val="28"/>
                <w:szCs w:val="28"/>
                <w:lang w:val="uk-UA"/>
              </w:rPr>
              <w:t>у</w:t>
            </w:r>
          </w:p>
        </w:tc>
      </w:tr>
      <w:tr w:rsidR="00513443" w:rsidRPr="005132EC" w14:paraId="036567B8" w14:textId="77777777" w:rsidTr="00EF43D7">
        <w:tc>
          <w:tcPr>
            <w:tcW w:w="2660" w:type="dxa"/>
          </w:tcPr>
          <w:p w14:paraId="5EB5336E" w14:textId="77777777" w:rsidR="00513443" w:rsidRPr="005132EC" w:rsidRDefault="00513443" w:rsidP="00793A34">
            <w:pPr>
              <w:tabs>
                <w:tab w:val="left" w:pos="1843"/>
              </w:tabs>
              <w:spacing w:line="300" w:lineRule="auto"/>
              <w:rPr>
                <w:b/>
                <w:sz w:val="28"/>
                <w:szCs w:val="28"/>
                <w:lang w:val="uk-UA"/>
              </w:rPr>
            </w:pPr>
            <w:r w:rsidRPr="005132EC">
              <w:rPr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6911" w:type="dxa"/>
          </w:tcPr>
          <w:p w14:paraId="6882F7B2" w14:textId="77777777" w:rsidR="00513443" w:rsidRPr="005132EC" w:rsidRDefault="00513443" w:rsidP="00793A34">
            <w:pPr>
              <w:spacing w:line="300" w:lineRule="auto"/>
              <w:jc w:val="both"/>
              <w:textAlignment w:val="baseline"/>
              <w:rPr>
                <w:i/>
                <w:lang w:val="uk-UA"/>
              </w:rPr>
            </w:pPr>
            <w:r w:rsidRPr="005132EC">
              <w:rPr>
                <w:i/>
                <w:iCs/>
                <w:sz w:val="28"/>
                <w:szCs w:val="28"/>
                <w:lang w:val="uk-UA"/>
              </w:rPr>
              <w:t>Підприємництва та бізнес-адміністрування</w:t>
            </w:r>
          </w:p>
        </w:tc>
      </w:tr>
      <w:tr w:rsidR="00D31A7D" w:rsidRPr="005132EC" w14:paraId="6066BE33" w14:textId="77777777" w:rsidTr="00EF43D7">
        <w:tc>
          <w:tcPr>
            <w:tcW w:w="2660" w:type="dxa"/>
            <w:tcBorders>
              <w:bottom w:val="single" w:sz="4" w:space="0" w:color="000000"/>
            </w:tcBorders>
          </w:tcPr>
          <w:p w14:paraId="6448C194" w14:textId="77777777" w:rsidR="00D31A7D" w:rsidRPr="005132EC" w:rsidRDefault="00D31A7D" w:rsidP="00793A34">
            <w:pPr>
              <w:tabs>
                <w:tab w:val="left" w:pos="1843"/>
              </w:tabs>
              <w:spacing w:line="300" w:lineRule="auto"/>
              <w:rPr>
                <w:b/>
                <w:sz w:val="28"/>
                <w:szCs w:val="28"/>
                <w:lang w:val="uk-UA"/>
              </w:rPr>
            </w:pPr>
            <w:r w:rsidRPr="005132EC">
              <w:rPr>
                <w:b/>
                <w:sz w:val="28"/>
                <w:szCs w:val="28"/>
                <w:lang w:val="uk-UA"/>
              </w:rPr>
              <w:t>Лектор (викладач)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56372C65" w14:textId="77777777" w:rsidR="00D31A7D" w:rsidRPr="005132EC" w:rsidRDefault="000008A4" w:rsidP="00793A34">
            <w:pPr>
              <w:tabs>
                <w:tab w:val="left" w:pos="2660"/>
              </w:tabs>
              <w:spacing w:line="30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32EC">
              <w:rPr>
                <w:i/>
                <w:sz w:val="28"/>
                <w:szCs w:val="28"/>
                <w:lang w:val="uk-UA"/>
              </w:rPr>
              <w:t xml:space="preserve">кандидат економічних наук, </w:t>
            </w:r>
            <w:r w:rsidR="00513443" w:rsidRPr="005132EC">
              <w:rPr>
                <w:i/>
                <w:sz w:val="28"/>
                <w:szCs w:val="28"/>
                <w:lang w:val="uk-UA"/>
              </w:rPr>
              <w:t>д</w:t>
            </w:r>
            <w:r w:rsidR="00940822" w:rsidRPr="005132EC">
              <w:rPr>
                <w:i/>
                <w:sz w:val="28"/>
                <w:szCs w:val="28"/>
                <w:lang w:val="uk-UA"/>
              </w:rPr>
              <w:t>оцент</w:t>
            </w:r>
          </w:p>
          <w:p w14:paraId="1DAF1288" w14:textId="3EB2FF5C" w:rsidR="00D31A7D" w:rsidRPr="005132EC" w:rsidRDefault="001A0E8F" w:rsidP="00793A34">
            <w:pPr>
              <w:tabs>
                <w:tab w:val="left" w:pos="2660"/>
              </w:tabs>
              <w:spacing w:line="300" w:lineRule="auto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Бібік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Наталя Валеріївна</w:t>
            </w:r>
          </w:p>
        </w:tc>
      </w:tr>
      <w:tr w:rsidR="00D31A7D" w:rsidRPr="00F7404B" w14:paraId="6DE89B71" w14:textId="77777777" w:rsidTr="00EF43D7">
        <w:tc>
          <w:tcPr>
            <w:tcW w:w="2660" w:type="dxa"/>
            <w:tcBorders>
              <w:bottom w:val="single" w:sz="4" w:space="0" w:color="000000"/>
            </w:tcBorders>
          </w:tcPr>
          <w:p w14:paraId="609B9FB7" w14:textId="77777777" w:rsidR="00D31A7D" w:rsidRPr="005132EC" w:rsidRDefault="00D31A7D" w:rsidP="00793A34">
            <w:pPr>
              <w:tabs>
                <w:tab w:val="left" w:pos="1843"/>
              </w:tabs>
              <w:spacing w:line="300" w:lineRule="auto"/>
              <w:rPr>
                <w:b/>
                <w:sz w:val="28"/>
                <w:szCs w:val="28"/>
                <w:lang w:val="uk-UA"/>
              </w:rPr>
            </w:pPr>
            <w:r w:rsidRPr="005132EC">
              <w:rPr>
                <w:b/>
                <w:sz w:val="28"/>
                <w:szCs w:val="28"/>
                <w:lang w:val="uk-UA"/>
              </w:rPr>
              <w:t>Контакти лектора (викладача)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4D4B0C9E" w14:textId="77777777" w:rsidR="00D31A7D" w:rsidRPr="005132EC" w:rsidRDefault="00CD1619" w:rsidP="00793A34">
            <w:pPr>
              <w:tabs>
                <w:tab w:val="left" w:pos="2660"/>
              </w:tabs>
              <w:spacing w:line="300" w:lineRule="auto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5132EC">
              <w:rPr>
                <w:i/>
                <w:sz w:val="28"/>
                <w:szCs w:val="28"/>
                <w:lang w:val="uk-UA"/>
              </w:rPr>
              <w:t>ауд</w:t>
            </w:r>
            <w:proofErr w:type="spellEnd"/>
            <w:r w:rsidRPr="005132EC">
              <w:rPr>
                <w:i/>
                <w:sz w:val="28"/>
                <w:szCs w:val="28"/>
                <w:lang w:val="uk-UA"/>
              </w:rPr>
              <w:t xml:space="preserve">. </w:t>
            </w:r>
            <w:r w:rsidR="00D31A7D" w:rsidRPr="005132EC">
              <w:rPr>
                <w:i/>
                <w:sz w:val="28"/>
                <w:szCs w:val="28"/>
                <w:lang w:val="uk-UA"/>
              </w:rPr>
              <w:t>4</w:t>
            </w:r>
            <w:r w:rsidR="00513443" w:rsidRPr="005132EC">
              <w:rPr>
                <w:i/>
                <w:sz w:val="28"/>
                <w:szCs w:val="28"/>
                <w:lang w:val="uk-UA"/>
              </w:rPr>
              <w:t>25</w:t>
            </w:r>
            <w:r w:rsidR="00D31A7D" w:rsidRPr="005132EC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1A7D" w:rsidRPr="005132EC">
              <w:rPr>
                <w:i/>
                <w:sz w:val="28"/>
                <w:szCs w:val="28"/>
                <w:lang w:val="uk-UA"/>
              </w:rPr>
              <w:t>цк</w:t>
            </w:r>
            <w:proofErr w:type="spellEnd"/>
          </w:p>
          <w:p w14:paraId="532FDAC5" w14:textId="56A46044" w:rsidR="00D31A7D" w:rsidRPr="005132EC" w:rsidRDefault="00D31A7D" w:rsidP="00793A34">
            <w:pPr>
              <w:tabs>
                <w:tab w:val="left" w:pos="2660"/>
              </w:tabs>
              <w:spacing w:line="30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32EC">
              <w:rPr>
                <w:i/>
                <w:sz w:val="28"/>
                <w:szCs w:val="28"/>
                <w:lang w:val="uk-UA"/>
              </w:rPr>
              <w:t>e-</w:t>
            </w:r>
            <w:proofErr w:type="spellStart"/>
            <w:r w:rsidRPr="005132EC">
              <w:rPr>
                <w:i/>
                <w:sz w:val="28"/>
                <w:szCs w:val="28"/>
                <w:lang w:val="uk-UA"/>
              </w:rPr>
              <w:t>mail</w:t>
            </w:r>
            <w:proofErr w:type="spellEnd"/>
            <w:r w:rsidR="0023697B" w:rsidRPr="005132EC">
              <w:rPr>
                <w:i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1A0E8F" w:rsidRPr="001A0E8F">
              <w:rPr>
                <w:i/>
                <w:color w:val="1B1B1B"/>
                <w:sz w:val="28"/>
                <w:szCs w:val="28"/>
                <w:shd w:val="clear" w:color="auto" w:fill="FFFFFF"/>
                <w:lang w:val="en-US"/>
              </w:rPr>
              <w:t>nvbibik</w:t>
            </w:r>
            <w:proofErr w:type="spellEnd"/>
            <w:r w:rsidR="0023697B" w:rsidRPr="005132EC">
              <w:rPr>
                <w:i/>
                <w:color w:val="1B1B1B"/>
                <w:sz w:val="28"/>
                <w:szCs w:val="28"/>
                <w:shd w:val="clear" w:color="auto" w:fill="FFFFFF"/>
                <w:lang w:val="uk-UA"/>
              </w:rPr>
              <w:t>@kname.edu.ua</w:t>
            </w:r>
          </w:p>
        </w:tc>
      </w:tr>
    </w:tbl>
    <w:p w14:paraId="0FA04320" w14:textId="77777777" w:rsidR="009C03AA" w:rsidRPr="005132EC" w:rsidRDefault="009C03AA" w:rsidP="009C03AA">
      <w:pPr>
        <w:tabs>
          <w:tab w:val="left" w:pos="2660"/>
        </w:tabs>
        <w:rPr>
          <w:b/>
          <w:sz w:val="28"/>
          <w:szCs w:val="28"/>
          <w:lang w:val="uk-UA"/>
        </w:rPr>
      </w:pPr>
    </w:p>
    <w:p w14:paraId="123BECE2" w14:textId="749065AB" w:rsidR="009C03AA" w:rsidRPr="001A0E8F" w:rsidRDefault="009C03AA" w:rsidP="0023697B">
      <w:pPr>
        <w:ind w:firstLine="720"/>
        <w:jc w:val="both"/>
        <w:rPr>
          <w:spacing w:val="-2"/>
          <w:sz w:val="28"/>
          <w:szCs w:val="28"/>
          <w:lang w:val="uk-UA"/>
        </w:rPr>
      </w:pPr>
      <w:r w:rsidRPr="005132EC">
        <w:rPr>
          <w:b/>
          <w:spacing w:val="-2"/>
          <w:sz w:val="28"/>
          <w:szCs w:val="28"/>
          <w:lang w:val="uk-UA"/>
        </w:rPr>
        <w:t>Мета:</w:t>
      </w:r>
      <w:r w:rsidR="0023697B" w:rsidRPr="005132EC">
        <w:rPr>
          <w:spacing w:val="-2"/>
          <w:sz w:val="28"/>
          <w:szCs w:val="28"/>
          <w:lang w:val="uk-UA"/>
        </w:rPr>
        <w:t xml:space="preserve"> </w:t>
      </w:r>
      <w:bookmarkStart w:id="0" w:name="_Hlk148897522"/>
      <w:r w:rsidR="00460349">
        <w:rPr>
          <w:spacing w:val="-2"/>
          <w:sz w:val="28"/>
          <w:szCs w:val="28"/>
          <w:lang w:val="uk-UA"/>
        </w:rPr>
        <w:t>ф</w:t>
      </w:r>
      <w:r w:rsidR="001A0E8F" w:rsidRPr="001A0E8F">
        <w:rPr>
          <w:sz w:val="28"/>
          <w:szCs w:val="28"/>
          <w:lang w:val="uk-UA"/>
        </w:rPr>
        <w:t>ормування системи теоретичних знань щодо сутності та механізму функціонування інвестиційної діяльності, способи та засоби залучення інвестиційних ресурсів; використання інвестиційних інструментів; оцінки інвестиційних портфелів та інвестиційних проектів</w:t>
      </w:r>
      <w:bookmarkEnd w:id="0"/>
      <w:r w:rsidR="001A0E8F" w:rsidRPr="001A0E8F">
        <w:rPr>
          <w:sz w:val="28"/>
          <w:szCs w:val="28"/>
          <w:lang w:val="uk-UA"/>
        </w:rPr>
        <w:t>.</w:t>
      </w:r>
    </w:p>
    <w:p w14:paraId="1FFB4DCE" w14:textId="77777777" w:rsidR="00156517" w:rsidRPr="005132EC" w:rsidRDefault="00156517" w:rsidP="000012AA">
      <w:pPr>
        <w:ind w:firstLine="709"/>
        <w:jc w:val="both"/>
        <w:rPr>
          <w:b/>
          <w:sz w:val="28"/>
          <w:szCs w:val="28"/>
          <w:lang w:val="uk-UA"/>
        </w:rPr>
      </w:pPr>
    </w:p>
    <w:p w14:paraId="06E4980E" w14:textId="399CC30B" w:rsidR="00C13D45" w:rsidRPr="005132EC" w:rsidRDefault="009C03AA" w:rsidP="000012AA">
      <w:pPr>
        <w:ind w:firstLine="709"/>
        <w:jc w:val="both"/>
        <w:rPr>
          <w:sz w:val="28"/>
          <w:szCs w:val="28"/>
          <w:lang w:val="uk-UA"/>
        </w:rPr>
      </w:pPr>
      <w:r w:rsidRPr="00A7259B">
        <w:rPr>
          <w:b/>
          <w:sz w:val="28"/>
          <w:szCs w:val="28"/>
          <w:lang w:val="uk-UA"/>
        </w:rPr>
        <w:t>Освітні компоненти, на які спирається</w:t>
      </w:r>
      <w:r w:rsidRPr="00A7259B">
        <w:rPr>
          <w:sz w:val="28"/>
          <w:szCs w:val="28"/>
          <w:lang w:val="uk-UA"/>
        </w:rPr>
        <w:t xml:space="preserve">: </w:t>
      </w:r>
      <w:bookmarkStart w:id="1" w:name="_Hlk148897532"/>
      <w:r w:rsidR="00456B17" w:rsidRPr="00A7259B">
        <w:rPr>
          <w:sz w:val="28"/>
          <w:szCs w:val="28"/>
          <w:lang w:val="uk-UA"/>
        </w:rPr>
        <w:t xml:space="preserve">ОК </w:t>
      </w:r>
      <w:r w:rsidR="00A7259B" w:rsidRPr="00A7259B">
        <w:rPr>
          <w:sz w:val="28"/>
          <w:szCs w:val="28"/>
          <w:lang w:val="uk-UA"/>
        </w:rPr>
        <w:t>1</w:t>
      </w:r>
      <w:r w:rsidR="00456B17" w:rsidRPr="00A7259B">
        <w:rPr>
          <w:sz w:val="28"/>
          <w:szCs w:val="28"/>
          <w:lang w:val="uk-UA"/>
        </w:rPr>
        <w:t xml:space="preserve"> </w:t>
      </w:r>
      <w:r w:rsidR="00A7259B" w:rsidRPr="00A7259B">
        <w:rPr>
          <w:sz w:val="28"/>
          <w:szCs w:val="28"/>
          <w:lang w:val="uk-UA"/>
        </w:rPr>
        <w:t>Підприємництво в сфері життєзабезпечення міста</w:t>
      </w:r>
      <w:r w:rsidR="00002683" w:rsidRPr="00A7259B">
        <w:rPr>
          <w:sz w:val="28"/>
          <w:szCs w:val="28"/>
          <w:lang w:val="uk-UA"/>
        </w:rPr>
        <w:t xml:space="preserve">; </w:t>
      </w:r>
      <w:r w:rsidR="00002683" w:rsidRPr="00460349">
        <w:rPr>
          <w:sz w:val="28"/>
          <w:szCs w:val="28"/>
          <w:lang w:val="uk-UA"/>
        </w:rPr>
        <w:t xml:space="preserve">ОК </w:t>
      </w:r>
      <w:r w:rsidR="00A7259B" w:rsidRPr="00460349">
        <w:rPr>
          <w:sz w:val="28"/>
          <w:szCs w:val="28"/>
          <w:lang w:val="uk-UA"/>
        </w:rPr>
        <w:t>2</w:t>
      </w:r>
      <w:r w:rsidR="00002683" w:rsidRPr="00460349">
        <w:rPr>
          <w:sz w:val="28"/>
          <w:szCs w:val="28"/>
          <w:lang w:val="uk-UA"/>
        </w:rPr>
        <w:t xml:space="preserve"> </w:t>
      </w:r>
      <w:r w:rsidR="00A7259B" w:rsidRPr="00460349">
        <w:rPr>
          <w:sz w:val="28"/>
          <w:szCs w:val="28"/>
          <w:lang w:val="uk-UA"/>
        </w:rPr>
        <w:t>Фінансовий ринок та біржова діяльність</w:t>
      </w:r>
      <w:r w:rsidR="00037DDD" w:rsidRPr="00460349">
        <w:rPr>
          <w:sz w:val="28"/>
          <w:szCs w:val="28"/>
          <w:lang w:val="uk-UA"/>
        </w:rPr>
        <w:t xml:space="preserve">; ОК </w:t>
      </w:r>
      <w:r w:rsidR="00460349" w:rsidRPr="00460349">
        <w:rPr>
          <w:sz w:val="28"/>
          <w:szCs w:val="28"/>
          <w:lang w:val="uk-UA"/>
        </w:rPr>
        <w:t>5</w:t>
      </w:r>
      <w:r w:rsidR="00037DDD" w:rsidRPr="00460349">
        <w:rPr>
          <w:sz w:val="28"/>
          <w:szCs w:val="28"/>
          <w:lang w:val="uk-UA"/>
        </w:rPr>
        <w:t xml:space="preserve"> </w:t>
      </w:r>
      <w:r w:rsidR="00460349" w:rsidRPr="00460349">
        <w:rPr>
          <w:sz w:val="28"/>
          <w:szCs w:val="28"/>
          <w:lang w:val="uk-UA"/>
        </w:rPr>
        <w:t>Управління вартістю бізнесу</w:t>
      </w:r>
      <w:r w:rsidR="00037DDD" w:rsidRPr="00460349">
        <w:rPr>
          <w:sz w:val="28"/>
          <w:szCs w:val="28"/>
          <w:lang w:val="uk-UA"/>
        </w:rPr>
        <w:t xml:space="preserve">; ОК 8 </w:t>
      </w:r>
      <w:r w:rsidR="00460349" w:rsidRPr="00460349">
        <w:rPr>
          <w:sz w:val="28"/>
          <w:szCs w:val="28"/>
          <w:lang w:val="uk-UA"/>
        </w:rPr>
        <w:t>Європейські стандарти бізнес-планування</w:t>
      </w:r>
      <w:bookmarkEnd w:id="1"/>
      <w:r w:rsidR="009970B9" w:rsidRPr="00460349">
        <w:rPr>
          <w:sz w:val="28"/>
          <w:szCs w:val="28"/>
          <w:lang w:val="uk-UA"/>
        </w:rPr>
        <w:t>.</w:t>
      </w:r>
    </w:p>
    <w:p w14:paraId="0AA9F7C1" w14:textId="77777777" w:rsidR="00156517" w:rsidRPr="005132EC" w:rsidRDefault="00156517" w:rsidP="00EB09BA">
      <w:pPr>
        <w:tabs>
          <w:tab w:val="left" w:pos="2660"/>
        </w:tabs>
        <w:ind w:firstLine="709"/>
        <w:rPr>
          <w:b/>
          <w:sz w:val="28"/>
          <w:szCs w:val="28"/>
          <w:lang w:val="uk-UA"/>
        </w:rPr>
      </w:pPr>
    </w:p>
    <w:p w14:paraId="3592501A" w14:textId="77777777" w:rsidR="00EB09BA" w:rsidRPr="005132EC" w:rsidRDefault="009C03AA" w:rsidP="00EB09BA">
      <w:pPr>
        <w:tabs>
          <w:tab w:val="left" w:pos="2660"/>
        </w:tabs>
        <w:ind w:firstLine="709"/>
        <w:rPr>
          <w:b/>
          <w:sz w:val="28"/>
          <w:szCs w:val="28"/>
          <w:lang w:val="uk-UA"/>
        </w:rPr>
      </w:pPr>
      <w:r w:rsidRPr="005132EC">
        <w:rPr>
          <w:b/>
          <w:sz w:val="28"/>
          <w:szCs w:val="28"/>
          <w:lang w:val="uk-UA"/>
        </w:rPr>
        <w:t>Зміст:</w:t>
      </w:r>
      <w:bookmarkStart w:id="2" w:name="_Hlk36634941"/>
    </w:p>
    <w:p w14:paraId="4917B6A2" w14:textId="7B3B1544" w:rsidR="00EB09BA" w:rsidRPr="005132EC" w:rsidRDefault="00D31A7D" w:rsidP="00EB09BA">
      <w:pPr>
        <w:tabs>
          <w:tab w:val="left" w:pos="2660"/>
        </w:tabs>
        <w:ind w:firstLine="709"/>
        <w:jc w:val="both"/>
        <w:rPr>
          <w:sz w:val="28"/>
          <w:szCs w:val="28"/>
          <w:lang w:val="uk-UA"/>
        </w:rPr>
      </w:pPr>
      <w:bookmarkStart w:id="3" w:name="_Hlk148897921"/>
      <w:r w:rsidRPr="005132EC">
        <w:rPr>
          <w:sz w:val="28"/>
          <w:szCs w:val="28"/>
          <w:lang w:val="uk-UA"/>
        </w:rPr>
        <w:t xml:space="preserve">Змістовий модуль 1. </w:t>
      </w:r>
      <w:bookmarkStart w:id="4" w:name="_Hlk94975652"/>
      <w:r w:rsidR="001A0E8F" w:rsidRPr="00832596">
        <w:rPr>
          <w:sz w:val="28"/>
          <w:szCs w:val="28"/>
          <w:lang w:val="uk-UA"/>
        </w:rPr>
        <w:t>Сутність інвестицій та їх вплив на розвиток підприємств життєзабезпечення міста</w:t>
      </w:r>
      <w:r w:rsidR="00EB09BA" w:rsidRPr="005132EC">
        <w:rPr>
          <w:sz w:val="28"/>
          <w:szCs w:val="28"/>
          <w:lang w:val="uk-UA"/>
        </w:rPr>
        <w:t>.</w:t>
      </w:r>
    </w:p>
    <w:p w14:paraId="2DC63FBE" w14:textId="1B17BE71" w:rsidR="00EB09BA" w:rsidRPr="005132EC" w:rsidRDefault="00EB09BA" w:rsidP="00EB09BA">
      <w:pPr>
        <w:tabs>
          <w:tab w:val="left" w:pos="2660"/>
        </w:tabs>
        <w:ind w:firstLine="709"/>
        <w:jc w:val="both"/>
        <w:rPr>
          <w:sz w:val="28"/>
          <w:szCs w:val="28"/>
          <w:lang w:val="uk-UA"/>
        </w:rPr>
      </w:pPr>
      <w:r w:rsidRPr="005132EC">
        <w:rPr>
          <w:sz w:val="28"/>
          <w:szCs w:val="28"/>
          <w:lang w:val="uk-UA"/>
        </w:rPr>
        <w:t xml:space="preserve">Змістовий модуль 2. </w:t>
      </w:r>
      <w:r w:rsidR="00832596" w:rsidRPr="00832596">
        <w:rPr>
          <w:sz w:val="28"/>
          <w:szCs w:val="28"/>
          <w:lang w:val="uk-UA"/>
        </w:rPr>
        <w:t>Сутність і складові інвестиційного проекту</w:t>
      </w:r>
      <w:r w:rsidRPr="005132EC">
        <w:rPr>
          <w:sz w:val="28"/>
          <w:szCs w:val="28"/>
          <w:lang w:val="uk-UA"/>
        </w:rPr>
        <w:t>.</w:t>
      </w:r>
    </w:p>
    <w:p w14:paraId="29881C2A" w14:textId="2779E452" w:rsidR="00156517" w:rsidRPr="005132EC" w:rsidRDefault="00EB09BA" w:rsidP="00832596">
      <w:pPr>
        <w:tabs>
          <w:tab w:val="left" w:pos="2660"/>
        </w:tabs>
        <w:ind w:firstLine="709"/>
        <w:jc w:val="both"/>
        <w:rPr>
          <w:sz w:val="28"/>
          <w:szCs w:val="28"/>
          <w:lang w:val="uk-UA"/>
        </w:rPr>
      </w:pPr>
      <w:r w:rsidRPr="005132EC">
        <w:rPr>
          <w:sz w:val="28"/>
          <w:szCs w:val="28"/>
          <w:lang w:val="uk-UA"/>
        </w:rPr>
        <w:t xml:space="preserve">Змістовий модуль 3. </w:t>
      </w:r>
      <w:r w:rsidR="00832596" w:rsidRPr="00832596">
        <w:rPr>
          <w:sz w:val="28"/>
          <w:szCs w:val="28"/>
          <w:lang w:val="uk-UA"/>
        </w:rPr>
        <w:t>Оцінювання ефективності та інвестиційної привабливості проекту</w:t>
      </w:r>
      <w:r w:rsidRPr="005132EC">
        <w:rPr>
          <w:sz w:val="28"/>
          <w:szCs w:val="28"/>
          <w:lang w:val="uk-UA"/>
        </w:rPr>
        <w:t>.</w:t>
      </w:r>
      <w:bookmarkEnd w:id="2"/>
      <w:bookmarkEnd w:id="4"/>
    </w:p>
    <w:bookmarkEnd w:id="3"/>
    <w:p w14:paraId="65AD3D50" w14:textId="73573B71" w:rsidR="00156517" w:rsidRPr="005132EC" w:rsidRDefault="00156517" w:rsidP="00156517">
      <w:pPr>
        <w:tabs>
          <w:tab w:val="center" w:pos="4667"/>
        </w:tabs>
        <w:ind w:firstLine="709"/>
        <w:jc w:val="both"/>
        <w:rPr>
          <w:sz w:val="28"/>
          <w:szCs w:val="28"/>
          <w:lang w:val="uk-UA"/>
        </w:rPr>
      </w:pPr>
      <w:r w:rsidRPr="005132EC">
        <w:rPr>
          <w:b/>
          <w:bCs/>
          <w:sz w:val="28"/>
          <w:szCs w:val="28"/>
          <w:lang w:val="uk-UA"/>
        </w:rPr>
        <w:lastRenderedPageBreak/>
        <w:t>Програмні результати навчання:</w:t>
      </w:r>
      <w:r w:rsidRPr="005132EC">
        <w:rPr>
          <w:bCs/>
          <w:sz w:val="28"/>
          <w:szCs w:val="28"/>
          <w:lang w:val="uk-UA"/>
        </w:rPr>
        <w:t xml:space="preserve"> </w:t>
      </w:r>
      <w:r w:rsidR="00832596" w:rsidRPr="00832596">
        <w:rPr>
          <w:sz w:val="28"/>
          <w:szCs w:val="28"/>
          <w:lang w:val="uk-UA"/>
        </w:rPr>
        <w:t>ВРН 1. Вміти розробляти інвестиційний проект</w:t>
      </w:r>
      <w:r w:rsidR="00460349">
        <w:rPr>
          <w:sz w:val="28"/>
          <w:szCs w:val="28"/>
          <w:lang w:val="uk-UA"/>
        </w:rPr>
        <w:t>.</w:t>
      </w:r>
    </w:p>
    <w:p w14:paraId="42161FE5" w14:textId="77777777" w:rsidR="00986C7B" w:rsidRPr="005132EC" w:rsidRDefault="00986C7B" w:rsidP="008E67ED">
      <w:pPr>
        <w:tabs>
          <w:tab w:val="left" w:pos="2660"/>
        </w:tabs>
        <w:ind w:firstLine="709"/>
        <w:rPr>
          <w:b/>
          <w:sz w:val="28"/>
          <w:szCs w:val="28"/>
          <w:lang w:val="uk-UA"/>
        </w:rPr>
      </w:pPr>
    </w:p>
    <w:p w14:paraId="65D27B5E" w14:textId="77777777" w:rsidR="008E67ED" w:rsidRPr="005132EC" w:rsidRDefault="008E67ED" w:rsidP="008E67ED">
      <w:pPr>
        <w:tabs>
          <w:tab w:val="left" w:pos="2660"/>
        </w:tabs>
        <w:ind w:firstLine="709"/>
        <w:rPr>
          <w:b/>
          <w:sz w:val="28"/>
          <w:szCs w:val="28"/>
          <w:lang w:val="uk-UA"/>
        </w:rPr>
      </w:pPr>
      <w:r w:rsidRPr="005132EC">
        <w:rPr>
          <w:b/>
          <w:sz w:val="28"/>
          <w:szCs w:val="28"/>
          <w:lang w:val="uk-UA"/>
        </w:rPr>
        <w:t>Результати навчання:</w:t>
      </w:r>
    </w:p>
    <w:p w14:paraId="3ED81222" w14:textId="77777777" w:rsidR="00832596" w:rsidRPr="00832596" w:rsidRDefault="00832596" w:rsidP="00832596">
      <w:pPr>
        <w:ind w:firstLine="720"/>
        <w:jc w:val="both"/>
        <w:rPr>
          <w:bCs/>
          <w:sz w:val="28"/>
          <w:szCs w:val="28"/>
          <w:lang w:val="uk-UA"/>
        </w:rPr>
      </w:pPr>
      <w:bookmarkStart w:id="5" w:name="_Hlk148898195"/>
      <w:r w:rsidRPr="00832596">
        <w:rPr>
          <w:bCs/>
          <w:sz w:val="28"/>
          <w:szCs w:val="28"/>
          <w:lang w:val="uk-UA"/>
        </w:rPr>
        <w:t xml:space="preserve">РН 1. Знати класифікацію та етапи життєвого циклу проекту. </w:t>
      </w:r>
    </w:p>
    <w:p w14:paraId="631C7080" w14:textId="014A53B8" w:rsidR="00832596" w:rsidRPr="00832596" w:rsidRDefault="00832596" w:rsidP="00832596">
      <w:pPr>
        <w:ind w:firstLine="720"/>
        <w:jc w:val="both"/>
        <w:rPr>
          <w:bCs/>
          <w:sz w:val="28"/>
          <w:szCs w:val="28"/>
          <w:lang w:val="uk-UA"/>
        </w:rPr>
      </w:pPr>
      <w:r w:rsidRPr="00832596">
        <w:rPr>
          <w:bCs/>
          <w:sz w:val="28"/>
          <w:szCs w:val="28"/>
          <w:lang w:val="uk-UA"/>
        </w:rPr>
        <w:t>РН 2. Вміти визначати складові інвестиційної діяльності підприємства</w:t>
      </w:r>
      <w:r w:rsidRPr="00832596">
        <w:rPr>
          <w:bCs/>
          <w:sz w:val="28"/>
          <w:szCs w:val="28"/>
          <w:lang w:val="uk-UA"/>
        </w:rPr>
        <w:t>.</w:t>
      </w:r>
    </w:p>
    <w:p w14:paraId="19778D2F" w14:textId="0E216BD1" w:rsidR="00832596" w:rsidRPr="00832596" w:rsidRDefault="00832596" w:rsidP="00832596">
      <w:pPr>
        <w:ind w:firstLine="720"/>
        <w:jc w:val="both"/>
        <w:rPr>
          <w:bCs/>
          <w:sz w:val="28"/>
          <w:szCs w:val="28"/>
        </w:rPr>
      </w:pPr>
      <w:r w:rsidRPr="00832596">
        <w:rPr>
          <w:bCs/>
          <w:sz w:val="28"/>
          <w:szCs w:val="28"/>
          <w:lang w:val="uk-UA"/>
        </w:rPr>
        <w:t>РН 3. Вміти складати інвестиційний проект</w:t>
      </w:r>
      <w:r w:rsidRPr="00832596">
        <w:rPr>
          <w:bCs/>
          <w:sz w:val="28"/>
          <w:szCs w:val="28"/>
        </w:rPr>
        <w:t>.</w:t>
      </w:r>
    </w:p>
    <w:p w14:paraId="0176B1F1" w14:textId="1ADDA30F" w:rsidR="00832596" w:rsidRPr="00832596" w:rsidRDefault="00832596" w:rsidP="00832596">
      <w:pPr>
        <w:ind w:firstLine="720"/>
        <w:jc w:val="both"/>
        <w:rPr>
          <w:bCs/>
          <w:sz w:val="28"/>
          <w:szCs w:val="28"/>
        </w:rPr>
      </w:pPr>
      <w:r w:rsidRPr="00832596">
        <w:rPr>
          <w:bCs/>
          <w:sz w:val="28"/>
          <w:szCs w:val="28"/>
          <w:lang w:val="uk-UA"/>
        </w:rPr>
        <w:t>РН 4. Вміти аналізувати ефективність інвестиційного проекту</w:t>
      </w:r>
      <w:r w:rsidRPr="00832596">
        <w:rPr>
          <w:bCs/>
          <w:sz w:val="28"/>
          <w:szCs w:val="28"/>
        </w:rPr>
        <w:t>.</w:t>
      </w:r>
    </w:p>
    <w:p w14:paraId="210DE860" w14:textId="067CEC02" w:rsidR="008E67ED" w:rsidRPr="00832596" w:rsidRDefault="00832596" w:rsidP="00832596">
      <w:pPr>
        <w:ind w:firstLine="720"/>
        <w:jc w:val="both"/>
        <w:rPr>
          <w:bCs/>
          <w:sz w:val="28"/>
          <w:szCs w:val="28"/>
          <w:lang w:val="uk-UA"/>
        </w:rPr>
      </w:pPr>
      <w:r w:rsidRPr="00832596">
        <w:rPr>
          <w:bCs/>
          <w:sz w:val="28"/>
          <w:szCs w:val="28"/>
          <w:lang w:val="uk-UA"/>
        </w:rPr>
        <w:t>РН 5. Вміти розраховувати зміну вартості грошей в часі</w:t>
      </w:r>
      <w:r w:rsidR="000B3CA8" w:rsidRPr="00832596">
        <w:rPr>
          <w:bCs/>
          <w:sz w:val="28"/>
          <w:szCs w:val="28"/>
          <w:lang w:val="uk-UA"/>
        </w:rPr>
        <w:t>.</w:t>
      </w:r>
    </w:p>
    <w:p w14:paraId="2D987F78" w14:textId="77777777" w:rsidR="00986C7B" w:rsidRPr="005132EC" w:rsidRDefault="00986C7B" w:rsidP="00C372EF">
      <w:pPr>
        <w:ind w:firstLine="720"/>
        <w:jc w:val="both"/>
        <w:rPr>
          <w:b/>
          <w:sz w:val="28"/>
          <w:szCs w:val="28"/>
          <w:lang w:val="uk-UA"/>
        </w:rPr>
      </w:pPr>
    </w:p>
    <w:bookmarkEnd w:id="5"/>
    <w:p w14:paraId="4E5EFB34" w14:textId="5616C946" w:rsidR="00D83A54" w:rsidRPr="005132EC" w:rsidRDefault="009C03AA" w:rsidP="00C372EF">
      <w:pPr>
        <w:ind w:firstLine="720"/>
        <w:jc w:val="both"/>
        <w:rPr>
          <w:bCs/>
          <w:sz w:val="28"/>
          <w:szCs w:val="28"/>
          <w:lang w:val="uk-UA"/>
        </w:rPr>
      </w:pPr>
      <w:r w:rsidRPr="005132EC">
        <w:rPr>
          <w:b/>
          <w:sz w:val="28"/>
          <w:szCs w:val="28"/>
          <w:lang w:val="uk-UA"/>
        </w:rPr>
        <w:t>Методи навчання:</w:t>
      </w:r>
      <w:r w:rsidR="00D31A7D" w:rsidRPr="005132EC">
        <w:rPr>
          <w:sz w:val="28"/>
          <w:szCs w:val="28"/>
          <w:lang w:val="uk-UA"/>
        </w:rPr>
        <w:t xml:space="preserve"> </w:t>
      </w:r>
      <w:r w:rsidR="00C372EF" w:rsidRPr="00832596">
        <w:rPr>
          <w:iCs/>
          <w:sz w:val="28"/>
          <w:szCs w:val="28"/>
          <w:lang w:val="uk-UA"/>
        </w:rPr>
        <w:t xml:space="preserve">словесні, </w:t>
      </w:r>
      <w:r w:rsidR="00832596" w:rsidRPr="00832596">
        <w:rPr>
          <w:iCs/>
          <w:sz w:val="28"/>
          <w:szCs w:val="28"/>
          <w:lang w:val="uk-UA"/>
        </w:rPr>
        <w:t>наочні, практичні,</w:t>
      </w:r>
      <w:r w:rsidR="009F020C" w:rsidRPr="009F020C">
        <w:rPr>
          <w:iCs/>
          <w:sz w:val="28"/>
          <w:szCs w:val="28"/>
        </w:rPr>
        <w:t xml:space="preserve"> </w:t>
      </w:r>
      <w:r w:rsidR="00832596" w:rsidRPr="00832596">
        <w:rPr>
          <w:iCs/>
          <w:sz w:val="28"/>
          <w:szCs w:val="28"/>
          <w:lang w:val="uk-UA"/>
        </w:rPr>
        <w:t>самостійне навчання</w:t>
      </w:r>
    </w:p>
    <w:p w14:paraId="2CD7E736" w14:textId="77777777" w:rsidR="00986C7B" w:rsidRPr="005132EC" w:rsidRDefault="00986C7B" w:rsidP="008573FA">
      <w:pPr>
        <w:ind w:firstLine="720"/>
        <w:jc w:val="both"/>
        <w:rPr>
          <w:b/>
          <w:sz w:val="28"/>
          <w:szCs w:val="28"/>
          <w:lang w:val="uk-UA"/>
        </w:rPr>
      </w:pPr>
    </w:p>
    <w:p w14:paraId="71CDDCFA" w14:textId="77777777" w:rsidR="009C03AA" w:rsidRPr="005132EC" w:rsidRDefault="009C03AA" w:rsidP="008573FA">
      <w:pPr>
        <w:ind w:firstLine="720"/>
        <w:jc w:val="both"/>
        <w:rPr>
          <w:b/>
          <w:sz w:val="28"/>
          <w:szCs w:val="28"/>
          <w:lang w:val="uk-UA"/>
        </w:rPr>
      </w:pPr>
      <w:r w:rsidRPr="005132EC">
        <w:rPr>
          <w:b/>
          <w:sz w:val="28"/>
          <w:szCs w:val="28"/>
          <w:lang w:val="uk-UA"/>
        </w:rPr>
        <w:t>Методи контролю та порядок оцінювання результатів навчання:</w:t>
      </w:r>
    </w:p>
    <w:p w14:paraId="01A36546" w14:textId="77777777" w:rsidR="003840A7" w:rsidRPr="005132EC" w:rsidRDefault="003840A7" w:rsidP="003840A7">
      <w:pPr>
        <w:ind w:firstLine="720"/>
        <w:jc w:val="both"/>
        <w:textAlignment w:val="baseline"/>
        <w:rPr>
          <w:iCs/>
          <w:sz w:val="28"/>
          <w:szCs w:val="28"/>
          <w:lang w:val="uk-UA"/>
        </w:rPr>
      </w:pPr>
      <w:bookmarkStart w:id="6" w:name="_Hlk106275609"/>
      <w:bookmarkStart w:id="7" w:name="_Hlk36636026"/>
      <w:r w:rsidRPr="005132EC">
        <w:rPr>
          <w:iCs/>
          <w:sz w:val="28"/>
          <w:szCs w:val="28"/>
          <w:u w:val="single"/>
          <w:lang w:val="uk-UA"/>
        </w:rPr>
        <w:t>Методи поточного контролю</w:t>
      </w:r>
      <w:r w:rsidRPr="005132EC">
        <w:rPr>
          <w:iCs/>
          <w:sz w:val="28"/>
          <w:szCs w:val="28"/>
          <w:lang w:val="uk-UA"/>
        </w:rPr>
        <w:t xml:space="preserve">: </w:t>
      </w:r>
    </w:p>
    <w:p w14:paraId="7470EB0B" w14:textId="77777777" w:rsidR="003840A7" w:rsidRPr="005132EC" w:rsidRDefault="003840A7" w:rsidP="003840A7">
      <w:pPr>
        <w:ind w:firstLine="720"/>
        <w:jc w:val="both"/>
        <w:textAlignment w:val="baseline"/>
        <w:rPr>
          <w:iCs/>
          <w:sz w:val="28"/>
          <w:szCs w:val="28"/>
          <w:lang w:val="uk-UA"/>
        </w:rPr>
      </w:pPr>
      <w:bookmarkStart w:id="8" w:name="_Hlk106275655"/>
      <w:bookmarkStart w:id="9" w:name="_Hlk148898333"/>
      <w:bookmarkEnd w:id="6"/>
      <w:r w:rsidRPr="005132EC">
        <w:rPr>
          <w:bCs/>
          <w:iCs/>
          <w:sz w:val="28"/>
          <w:szCs w:val="28"/>
          <w:lang w:val="uk-UA"/>
        </w:rPr>
        <w:t xml:space="preserve">- усне або </w:t>
      </w:r>
      <w:r w:rsidRPr="005132EC">
        <w:rPr>
          <w:iCs/>
          <w:sz w:val="28"/>
          <w:szCs w:val="28"/>
          <w:lang w:val="uk-UA"/>
        </w:rPr>
        <w:t>письмове опитування;</w:t>
      </w:r>
    </w:p>
    <w:p w14:paraId="2AF6032E" w14:textId="2E842E12" w:rsidR="003840A7" w:rsidRPr="005132EC" w:rsidRDefault="003840A7" w:rsidP="003840A7">
      <w:pPr>
        <w:ind w:firstLine="720"/>
        <w:jc w:val="both"/>
        <w:textAlignment w:val="baseline"/>
        <w:rPr>
          <w:iCs/>
          <w:sz w:val="28"/>
          <w:szCs w:val="28"/>
          <w:lang w:val="uk-UA"/>
        </w:rPr>
      </w:pPr>
      <w:r w:rsidRPr="005132EC">
        <w:rPr>
          <w:iCs/>
          <w:sz w:val="28"/>
          <w:szCs w:val="28"/>
          <w:lang w:val="uk-UA"/>
        </w:rPr>
        <w:t>- виконання письмових завдань (практичні завдання, роботи);</w:t>
      </w:r>
    </w:p>
    <w:p w14:paraId="3AE4B63B" w14:textId="77777777" w:rsidR="003840A7" w:rsidRPr="005132EC" w:rsidRDefault="003840A7" w:rsidP="003840A7">
      <w:pPr>
        <w:ind w:firstLine="720"/>
        <w:jc w:val="both"/>
        <w:textAlignment w:val="baseline"/>
        <w:rPr>
          <w:iCs/>
          <w:sz w:val="28"/>
          <w:szCs w:val="28"/>
          <w:lang w:val="uk-UA"/>
        </w:rPr>
      </w:pPr>
      <w:r w:rsidRPr="005132EC">
        <w:rPr>
          <w:iCs/>
          <w:sz w:val="28"/>
          <w:szCs w:val="28"/>
          <w:lang w:val="uk-UA"/>
        </w:rPr>
        <w:t>- тестування у віртуальному освітньому середовищі</w:t>
      </w:r>
      <w:r w:rsidR="00A5309B" w:rsidRPr="005132EC">
        <w:rPr>
          <w:iCs/>
          <w:sz w:val="28"/>
          <w:szCs w:val="28"/>
          <w:lang w:val="uk-UA"/>
        </w:rPr>
        <w:t xml:space="preserve">                              </w:t>
      </w:r>
      <w:r w:rsidRPr="005132EC">
        <w:rPr>
          <w:iCs/>
          <w:sz w:val="28"/>
          <w:szCs w:val="28"/>
          <w:lang w:val="uk-UA"/>
        </w:rPr>
        <w:t xml:space="preserve"> на платформі MOODLE;</w:t>
      </w:r>
    </w:p>
    <w:bookmarkEnd w:id="8"/>
    <w:p w14:paraId="0B636B4A" w14:textId="77777777" w:rsidR="003840A7" w:rsidRPr="005132EC" w:rsidRDefault="003840A7" w:rsidP="003840A7">
      <w:pPr>
        <w:ind w:firstLine="720"/>
        <w:jc w:val="both"/>
        <w:textAlignment w:val="baseline"/>
        <w:rPr>
          <w:iCs/>
          <w:spacing w:val="-5"/>
          <w:sz w:val="28"/>
          <w:szCs w:val="28"/>
          <w:lang w:val="uk-UA"/>
        </w:rPr>
      </w:pPr>
      <w:r w:rsidRPr="005132EC">
        <w:rPr>
          <w:iCs/>
          <w:spacing w:val="-5"/>
          <w:sz w:val="28"/>
          <w:szCs w:val="28"/>
          <w:lang w:val="uk-UA"/>
        </w:rPr>
        <w:t>- прослуховування доповідей з самостійно вивчених тем за презентаціями;</w:t>
      </w:r>
    </w:p>
    <w:p w14:paraId="00179AAD" w14:textId="0525CFA4" w:rsidR="003840A7" w:rsidRPr="00832596" w:rsidRDefault="003840A7" w:rsidP="003840A7">
      <w:pPr>
        <w:ind w:firstLine="720"/>
        <w:jc w:val="both"/>
        <w:textAlignment w:val="baseline"/>
        <w:rPr>
          <w:iCs/>
          <w:spacing w:val="-5"/>
          <w:sz w:val="28"/>
          <w:szCs w:val="28"/>
          <w:lang w:val="uk-UA"/>
        </w:rPr>
      </w:pPr>
      <w:r w:rsidRPr="00832596">
        <w:rPr>
          <w:iCs/>
          <w:spacing w:val="-5"/>
          <w:sz w:val="28"/>
          <w:szCs w:val="28"/>
          <w:lang w:val="uk-UA"/>
        </w:rPr>
        <w:t xml:space="preserve">- </w:t>
      </w:r>
      <w:r w:rsidR="00832596" w:rsidRPr="00832596">
        <w:rPr>
          <w:iCs/>
          <w:spacing w:val="-5"/>
          <w:sz w:val="28"/>
          <w:szCs w:val="28"/>
          <w:lang w:val="uk-UA"/>
        </w:rPr>
        <w:t>розв’язання задач</w:t>
      </w:r>
      <w:bookmarkEnd w:id="9"/>
      <w:r w:rsidRPr="00832596">
        <w:rPr>
          <w:iCs/>
          <w:spacing w:val="-5"/>
          <w:sz w:val="28"/>
          <w:szCs w:val="28"/>
          <w:lang w:val="uk-UA"/>
        </w:rPr>
        <w:t>.</w:t>
      </w:r>
    </w:p>
    <w:p w14:paraId="24959972" w14:textId="77777777" w:rsidR="003840A7" w:rsidRPr="005132EC" w:rsidRDefault="003840A7" w:rsidP="003840A7">
      <w:pPr>
        <w:ind w:firstLine="720"/>
        <w:jc w:val="both"/>
        <w:textAlignment w:val="baseline"/>
        <w:rPr>
          <w:iCs/>
          <w:sz w:val="28"/>
          <w:szCs w:val="28"/>
          <w:lang w:val="uk-UA"/>
        </w:rPr>
      </w:pPr>
      <w:bookmarkStart w:id="10" w:name="_Hlk106275744"/>
      <w:r w:rsidRPr="005132EC">
        <w:rPr>
          <w:sz w:val="28"/>
          <w:szCs w:val="28"/>
          <w:u w:val="single"/>
          <w:lang w:val="uk-UA"/>
        </w:rPr>
        <w:t>Методи модульного контролю (за змістовими модулями)</w:t>
      </w:r>
      <w:r w:rsidRPr="005132EC">
        <w:rPr>
          <w:sz w:val="28"/>
          <w:szCs w:val="28"/>
          <w:lang w:val="uk-UA"/>
        </w:rPr>
        <w:t>:</w:t>
      </w:r>
    </w:p>
    <w:p w14:paraId="335A104B" w14:textId="77B1ADBD" w:rsidR="003840A7" w:rsidRPr="005132EC" w:rsidRDefault="003840A7" w:rsidP="00832596">
      <w:pPr>
        <w:ind w:firstLine="720"/>
        <w:jc w:val="both"/>
        <w:textAlignment w:val="baseline"/>
        <w:rPr>
          <w:iCs/>
          <w:sz w:val="28"/>
          <w:szCs w:val="28"/>
          <w:lang w:val="uk-UA"/>
        </w:rPr>
      </w:pPr>
      <w:r w:rsidRPr="005132EC">
        <w:rPr>
          <w:iCs/>
          <w:sz w:val="28"/>
          <w:szCs w:val="28"/>
          <w:lang w:val="uk-UA"/>
        </w:rPr>
        <w:t>- тестування.</w:t>
      </w:r>
      <w:bookmarkEnd w:id="10"/>
    </w:p>
    <w:p w14:paraId="212FDAF3" w14:textId="77777777" w:rsidR="003840A7" w:rsidRPr="005132EC" w:rsidRDefault="003840A7" w:rsidP="003840A7">
      <w:pPr>
        <w:ind w:firstLine="720"/>
        <w:jc w:val="both"/>
        <w:textAlignment w:val="baseline"/>
        <w:rPr>
          <w:iCs/>
          <w:sz w:val="28"/>
          <w:szCs w:val="28"/>
          <w:lang w:val="uk-UA"/>
        </w:rPr>
      </w:pPr>
      <w:r w:rsidRPr="005132EC">
        <w:rPr>
          <w:iCs/>
          <w:sz w:val="28"/>
          <w:szCs w:val="28"/>
          <w:u w:val="single"/>
          <w:lang w:val="uk-UA"/>
        </w:rPr>
        <w:t>Методи підсумкового семестрового контролю</w:t>
      </w:r>
      <w:r w:rsidR="00A5309B" w:rsidRPr="005132EC">
        <w:rPr>
          <w:iCs/>
          <w:sz w:val="28"/>
          <w:szCs w:val="28"/>
          <w:lang w:val="uk-UA"/>
        </w:rPr>
        <w:t>:</w:t>
      </w:r>
    </w:p>
    <w:p w14:paraId="43EF5D9D" w14:textId="5B2751D7" w:rsidR="003840A7" w:rsidRPr="005132EC" w:rsidRDefault="003840A7" w:rsidP="003840A7">
      <w:pPr>
        <w:ind w:firstLine="720"/>
        <w:jc w:val="both"/>
        <w:textAlignment w:val="baseline"/>
        <w:rPr>
          <w:iCs/>
          <w:sz w:val="28"/>
          <w:szCs w:val="28"/>
          <w:lang w:val="uk-UA"/>
        </w:rPr>
      </w:pPr>
      <w:bookmarkStart w:id="11" w:name="_Hlk148898340"/>
      <w:bookmarkEnd w:id="7"/>
      <w:r w:rsidRPr="005132EC">
        <w:rPr>
          <w:iCs/>
          <w:sz w:val="28"/>
          <w:szCs w:val="28"/>
          <w:lang w:val="uk-UA"/>
        </w:rPr>
        <w:t xml:space="preserve">Підсумковий контроль </w:t>
      </w:r>
      <w:r w:rsidR="00A5309B" w:rsidRPr="005132EC">
        <w:rPr>
          <w:iCs/>
          <w:sz w:val="28"/>
          <w:szCs w:val="28"/>
          <w:lang w:val="uk-UA"/>
        </w:rPr>
        <w:t>-</w:t>
      </w:r>
      <w:r w:rsidRPr="005132EC">
        <w:rPr>
          <w:iCs/>
          <w:sz w:val="28"/>
          <w:szCs w:val="28"/>
          <w:lang w:val="uk-UA"/>
        </w:rPr>
        <w:t xml:space="preserve"> </w:t>
      </w:r>
      <w:proofErr w:type="spellStart"/>
      <w:r w:rsidRPr="005132EC">
        <w:rPr>
          <w:iCs/>
          <w:sz w:val="28"/>
          <w:szCs w:val="28"/>
          <w:lang w:val="uk-UA"/>
        </w:rPr>
        <w:t>диф</w:t>
      </w:r>
      <w:proofErr w:type="spellEnd"/>
      <w:r w:rsidRPr="005132EC">
        <w:rPr>
          <w:iCs/>
          <w:sz w:val="28"/>
          <w:szCs w:val="28"/>
          <w:lang w:val="uk-UA"/>
        </w:rPr>
        <w:t xml:space="preserve">. залік (у віртуальному освітньому середовищі на платформі MOODLE за </w:t>
      </w:r>
      <w:r w:rsidR="007072BA" w:rsidRPr="005132EC">
        <w:rPr>
          <w:iCs/>
          <w:sz w:val="28"/>
          <w:szCs w:val="28"/>
          <w:lang w:val="uk-UA"/>
        </w:rPr>
        <w:t>заліковими</w:t>
      </w:r>
      <w:r w:rsidRPr="005132EC">
        <w:rPr>
          <w:iCs/>
          <w:sz w:val="28"/>
          <w:szCs w:val="28"/>
          <w:lang w:val="uk-UA"/>
        </w:rPr>
        <w:t xml:space="preserve"> завданнями</w:t>
      </w:r>
      <w:r w:rsidR="007072BA" w:rsidRPr="005132EC">
        <w:rPr>
          <w:iCs/>
          <w:sz w:val="28"/>
          <w:szCs w:val="28"/>
          <w:lang w:val="uk-UA"/>
        </w:rPr>
        <w:t>,</w:t>
      </w:r>
      <w:r w:rsidRPr="005132EC">
        <w:rPr>
          <w:iCs/>
          <w:sz w:val="28"/>
          <w:szCs w:val="28"/>
          <w:lang w:val="uk-UA"/>
        </w:rPr>
        <w:t xml:space="preserve"> або тестами), що включає:</w:t>
      </w:r>
      <w:r w:rsidR="007072BA" w:rsidRPr="005132EC">
        <w:rPr>
          <w:iCs/>
          <w:sz w:val="28"/>
          <w:szCs w:val="28"/>
          <w:lang w:val="uk-UA"/>
        </w:rPr>
        <w:t xml:space="preserve"> </w:t>
      </w:r>
      <w:r w:rsidR="00832596">
        <w:rPr>
          <w:iCs/>
          <w:sz w:val="28"/>
          <w:szCs w:val="28"/>
          <w:lang w:val="uk-UA"/>
        </w:rPr>
        <w:t>тестові питання та</w:t>
      </w:r>
      <w:r w:rsidR="00612283" w:rsidRPr="005132EC">
        <w:rPr>
          <w:iCs/>
          <w:sz w:val="28"/>
          <w:szCs w:val="28"/>
          <w:lang w:val="uk-UA"/>
        </w:rPr>
        <w:t xml:space="preserve"> задач</w:t>
      </w:r>
      <w:r w:rsidR="00832596">
        <w:rPr>
          <w:iCs/>
          <w:sz w:val="28"/>
          <w:szCs w:val="28"/>
          <w:lang w:val="uk-UA"/>
        </w:rPr>
        <w:t>у</w:t>
      </w:r>
      <w:r w:rsidR="00612283" w:rsidRPr="005132EC">
        <w:rPr>
          <w:iCs/>
          <w:sz w:val="28"/>
          <w:szCs w:val="28"/>
          <w:lang w:val="uk-UA"/>
        </w:rPr>
        <w:t>, або підсумковий тест</w:t>
      </w:r>
      <w:r w:rsidR="00177670" w:rsidRPr="005132EC">
        <w:rPr>
          <w:iCs/>
          <w:sz w:val="28"/>
          <w:szCs w:val="28"/>
          <w:lang w:val="uk-UA"/>
        </w:rPr>
        <w:t xml:space="preserve"> на платформі MOODLE</w:t>
      </w:r>
      <w:r w:rsidR="00612283" w:rsidRPr="005132EC">
        <w:rPr>
          <w:iCs/>
          <w:sz w:val="28"/>
          <w:szCs w:val="28"/>
          <w:lang w:val="uk-UA"/>
        </w:rPr>
        <w:t xml:space="preserve"> і задача.</w:t>
      </w:r>
    </w:p>
    <w:bookmarkEnd w:id="11"/>
    <w:p w14:paraId="50E738DC" w14:textId="77777777" w:rsidR="00986C7B" w:rsidRPr="005132EC" w:rsidRDefault="00986C7B" w:rsidP="003840A7">
      <w:pPr>
        <w:ind w:firstLine="720"/>
        <w:jc w:val="both"/>
        <w:textAlignment w:val="baseline"/>
        <w:rPr>
          <w:iCs/>
          <w:sz w:val="28"/>
          <w:szCs w:val="28"/>
          <w:lang w:val="uk-UA"/>
        </w:rPr>
      </w:pPr>
    </w:p>
    <w:p w14:paraId="517D2E2E" w14:textId="77777777" w:rsidR="009C03AA" w:rsidRPr="005132EC" w:rsidRDefault="009C03AA" w:rsidP="00F14592">
      <w:pPr>
        <w:tabs>
          <w:tab w:val="left" w:pos="2660"/>
        </w:tabs>
        <w:jc w:val="center"/>
        <w:rPr>
          <w:b/>
          <w:sz w:val="28"/>
          <w:szCs w:val="28"/>
          <w:lang w:val="uk-UA"/>
        </w:rPr>
      </w:pPr>
      <w:r w:rsidRPr="005132EC">
        <w:rPr>
          <w:b/>
          <w:sz w:val="28"/>
          <w:szCs w:val="28"/>
          <w:lang w:val="uk-UA"/>
        </w:rPr>
        <w:t>Матеріально-технічне та інформаційне забезпечення:</w:t>
      </w:r>
    </w:p>
    <w:p w14:paraId="1AA6B588" w14:textId="77777777" w:rsidR="00986C7B" w:rsidRPr="00A7259B" w:rsidRDefault="00986C7B" w:rsidP="00A7259B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  <w:r w:rsidRPr="00A7259B">
        <w:rPr>
          <w:b/>
          <w:color w:val="000000" w:themeColor="text1"/>
          <w:sz w:val="28"/>
          <w:szCs w:val="28"/>
          <w:lang w:val="uk-UA"/>
        </w:rPr>
        <w:t>Методичне забезпечення</w:t>
      </w:r>
    </w:p>
    <w:p w14:paraId="4E023E03" w14:textId="14FF1A48" w:rsidR="00986C7B" w:rsidRPr="00A7259B" w:rsidRDefault="00986C7B" w:rsidP="00A7259B">
      <w:pPr>
        <w:pStyle w:val="BodyText"/>
        <w:autoSpaceDE w:val="0"/>
        <w:autoSpaceDN w:val="0"/>
        <w:spacing w:after="0"/>
        <w:ind w:firstLine="709"/>
        <w:jc w:val="both"/>
        <w:rPr>
          <w:color w:val="000000" w:themeColor="text1"/>
          <w:szCs w:val="28"/>
          <w:lang w:val="uk-UA"/>
        </w:rPr>
      </w:pPr>
      <w:r w:rsidRPr="00A7259B">
        <w:rPr>
          <w:color w:val="000000" w:themeColor="text1"/>
          <w:szCs w:val="28"/>
          <w:lang w:val="uk-UA"/>
        </w:rPr>
        <w:t>1. Дистанційний курс «</w:t>
      </w:r>
      <w:r w:rsidR="00A7259B">
        <w:rPr>
          <w:color w:val="000000" w:themeColor="text1"/>
          <w:szCs w:val="28"/>
          <w:shd w:val="clear" w:color="auto" w:fill="FFFFFF"/>
          <w:lang w:val="uk-UA"/>
        </w:rPr>
        <w:t>Інвестиційна діяльність</w:t>
      </w:r>
      <w:r w:rsidRPr="00A7259B">
        <w:rPr>
          <w:color w:val="000000" w:themeColor="text1"/>
          <w:szCs w:val="28"/>
          <w:lang w:val="uk-UA"/>
        </w:rPr>
        <w:t xml:space="preserve">». </w:t>
      </w:r>
      <w:r w:rsidR="00550FA6" w:rsidRPr="00A7259B">
        <w:rPr>
          <w:color w:val="000000" w:themeColor="text1"/>
          <w:szCs w:val="28"/>
          <w:lang w:val="uk-UA"/>
        </w:rPr>
        <w:t xml:space="preserve">URL: </w:t>
      </w:r>
      <w:bookmarkStart w:id="12" w:name="_Hlk148898384"/>
      <w:r w:rsidR="00A7259B">
        <w:fldChar w:fldCharType="begin"/>
      </w:r>
      <w:r w:rsidR="00A7259B" w:rsidRPr="009F020C">
        <w:rPr>
          <w:lang w:val="pl-PL"/>
        </w:rPr>
        <w:instrText>HYPERLINK "https://dl.kname.edu.ua/course/view.php?id=204"</w:instrText>
      </w:r>
      <w:r w:rsidR="00A7259B">
        <w:fldChar w:fldCharType="separate"/>
      </w:r>
      <w:r w:rsidR="00A7259B" w:rsidRPr="009F020C">
        <w:rPr>
          <w:rStyle w:val="Hyperlink"/>
          <w:lang w:val="pl-PL"/>
        </w:rPr>
        <w:t>https://dl.kname.edu.ua/course/view.php?id=204</w:t>
      </w:r>
      <w:r w:rsidR="00A7259B">
        <w:fldChar w:fldCharType="end"/>
      </w:r>
      <w:r w:rsidRPr="00A7259B">
        <w:rPr>
          <w:color w:val="000000" w:themeColor="text1"/>
          <w:szCs w:val="28"/>
          <w:lang w:val="uk-UA"/>
        </w:rPr>
        <w:t>.</w:t>
      </w:r>
      <w:bookmarkEnd w:id="12"/>
    </w:p>
    <w:p w14:paraId="4711D57A" w14:textId="77777777" w:rsidR="00986C7B" w:rsidRPr="00A7259B" w:rsidRDefault="00986C7B" w:rsidP="00A7259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123781BD" w14:textId="77777777" w:rsidR="00986C7B" w:rsidRPr="00A7259B" w:rsidRDefault="00986C7B" w:rsidP="00A7259B">
      <w:pPr>
        <w:shd w:val="clear" w:color="auto" w:fill="FFFFFF"/>
        <w:jc w:val="both"/>
        <w:rPr>
          <w:b/>
          <w:bCs/>
          <w:color w:val="000000" w:themeColor="text1"/>
          <w:spacing w:val="-6"/>
          <w:sz w:val="28"/>
          <w:szCs w:val="28"/>
          <w:lang w:val="uk-UA"/>
        </w:rPr>
      </w:pPr>
      <w:r w:rsidRPr="00A7259B">
        <w:rPr>
          <w:b/>
          <w:color w:val="000000" w:themeColor="text1"/>
          <w:sz w:val="28"/>
          <w:szCs w:val="28"/>
          <w:lang w:val="uk-UA"/>
        </w:rPr>
        <w:t>Рекомендована література та інформаційні ресурси</w:t>
      </w:r>
    </w:p>
    <w:p w14:paraId="1E47619E" w14:textId="7C2CD1B0" w:rsidR="00A7259B" w:rsidRPr="00A7259B" w:rsidRDefault="00A7259B" w:rsidP="00460349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bookmarkStart w:id="13" w:name="_Hlk148898431"/>
      <w:r w:rsidRPr="00A7259B">
        <w:rPr>
          <w:color w:val="000000" w:themeColor="text1"/>
          <w:sz w:val="28"/>
          <w:szCs w:val="28"/>
          <w:lang w:val="uk-UA"/>
        </w:rPr>
        <w:t xml:space="preserve">Закон України «Про інвестиційну діяльність» № 1560-XII від 18.09.1991 р. – URL: </w:t>
      </w:r>
      <w:hyperlink r:id="rId5" w:history="1">
        <w:r w:rsidRPr="00E0707E">
          <w:rPr>
            <w:rStyle w:val="Hyperlink"/>
            <w:sz w:val="28"/>
            <w:szCs w:val="28"/>
            <w:lang w:val="uk-UA"/>
          </w:rPr>
          <w:t>https://zakon.rada.gov.ua/laws/show/1560-12#Text</w:t>
        </w:r>
      </w:hyperlink>
      <w:r w:rsidRPr="00A7259B">
        <w:rPr>
          <w:color w:val="000000" w:themeColor="text1"/>
          <w:sz w:val="28"/>
          <w:szCs w:val="28"/>
          <w:lang w:val="uk-UA"/>
        </w:rPr>
        <w:t xml:space="preserve"> </w:t>
      </w:r>
    </w:p>
    <w:p w14:paraId="6C8A36DC" w14:textId="53F16FA2" w:rsidR="00A7259B" w:rsidRPr="00A7259B" w:rsidRDefault="00A7259B" w:rsidP="00460349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7259B">
        <w:rPr>
          <w:color w:val="000000" w:themeColor="text1"/>
          <w:sz w:val="28"/>
          <w:szCs w:val="28"/>
          <w:lang w:val="uk-UA"/>
        </w:rPr>
        <w:t>Луців</w:t>
      </w:r>
      <w:proofErr w:type="spellEnd"/>
      <w:r w:rsidRPr="00A7259B">
        <w:rPr>
          <w:color w:val="000000" w:themeColor="text1"/>
          <w:sz w:val="28"/>
          <w:szCs w:val="28"/>
          <w:lang w:val="uk-UA"/>
        </w:rPr>
        <w:t xml:space="preserve"> Б.Л., Кравчук І.С., </w:t>
      </w:r>
      <w:proofErr w:type="spellStart"/>
      <w:r w:rsidRPr="00A7259B">
        <w:rPr>
          <w:color w:val="000000" w:themeColor="text1"/>
          <w:sz w:val="28"/>
          <w:szCs w:val="28"/>
          <w:lang w:val="uk-UA"/>
        </w:rPr>
        <w:t>Сас</w:t>
      </w:r>
      <w:proofErr w:type="spellEnd"/>
      <w:r w:rsidRPr="00A7259B">
        <w:rPr>
          <w:color w:val="000000" w:themeColor="text1"/>
          <w:sz w:val="28"/>
          <w:szCs w:val="28"/>
          <w:lang w:val="uk-UA"/>
        </w:rPr>
        <w:t xml:space="preserve"> Б.Б. Інвестування: Підручник. – Тернопіль: Економічна думка, 2014. – 544 с. – URL: </w:t>
      </w:r>
      <w:hyperlink r:id="rId6" w:history="1">
        <w:r w:rsidRPr="00E0707E">
          <w:rPr>
            <w:rStyle w:val="Hyperlink"/>
            <w:sz w:val="28"/>
            <w:szCs w:val="28"/>
            <w:lang w:val="uk-UA"/>
          </w:rPr>
          <w:t>http://dspace.wunu.edu.ua/bitstream/316497/26337/1/4-Lutsiv_Investyvanna.pdf</w:t>
        </w:r>
      </w:hyperlink>
      <w:r w:rsidRPr="00A7259B">
        <w:rPr>
          <w:color w:val="000000" w:themeColor="text1"/>
          <w:sz w:val="28"/>
          <w:szCs w:val="28"/>
          <w:lang w:val="uk-UA"/>
        </w:rPr>
        <w:t xml:space="preserve"> </w:t>
      </w:r>
    </w:p>
    <w:p w14:paraId="63942E17" w14:textId="7DEC0E14" w:rsidR="00A7259B" w:rsidRPr="00A7259B" w:rsidRDefault="00A7259B" w:rsidP="00460349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7259B">
        <w:rPr>
          <w:color w:val="000000" w:themeColor="text1"/>
          <w:sz w:val="28"/>
          <w:szCs w:val="28"/>
          <w:lang w:val="uk-UA"/>
        </w:rPr>
        <w:t xml:space="preserve">Захарченко Н.В. Інвестування: </w:t>
      </w:r>
      <w:proofErr w:type="spellStart"/>
      <w:r w:rsidRPr="00A7259B">
        <w:rPr>
          <w:color w:val="000000" w:themeColor="text1"/>
          <w:sz w:val="28"/>
          <w:szCs w:val="28"/>
          <w:lang w:val="uk-UA"/>
        </w:rPr>
        <w:t>навч</w:t>
      </w:r>
      <w:proofErr w:type="spellEnd"/>
      <w:r w:rsidRPr="00A7259B">
        <w:rPr>
          <w:color w:val="000000" w:themeColor="text1"/>
          <w:sz w:val="28"/>
          <w:szCs w:val="28"/>
          <w:lang w:val="uk-UA"/>
        </w:rPr>
        <w:t xml:space="preserve">.-метод. </w:t>
      </w:r>
      <w:proofErr w:type="spellStart"/>
      <w:r w:rsidRPr="00A7259B">
        <w:rPr>
          <w:color w:val="000000" w:themeColor="text1"/>
          <w:sz w:val="28"/>
          <w:szCs w:val="28"/>
          <w:lang w:val="uk-UA"/>
        </w:rPr>
        <w:t>посіб</w:t>
      </w:r>
      <w:proofErr w:type="spellEnd"/>
      <w:r w:rsidRPr="00A7259B">
        <w:rPr>
          <w:color w:val="000000" w:themeColor="text1"/>
          <w:sz w:val="28"/>
          <w:szCs w:val="28"/>
          <w:lang w:val="uk-UA"/>
        </w:rPr>
        <w:t xml:space="preserve">. для здобувачів вищої школи / Н.В. Захарченко. – Одесса : «Атлант ВОИ СОИУ», 2018. – 184 с. – URL: </w:t>
      </w:r>
      <w:hyperlink r:id="rId7" w:history="1">
        <w:r w:rsidRPr="00A7259B">
          <w:rPr>
            <w:rStyle w:val="Hyperlink"/>
            <w:sz w:val="28"/>
            <w:szCs w:val="28"/>
            <w:lang w:val="uk-UA"/>
          </w:rPr>
          <w:t xml:space="preserve">http://dspace.onu.edu.ua:8080/bitstream/123456789/18965/1/%d0%86%d0%bd%d0%b </w:t>
        </w:r>
        <w:r w:rsidRPr="00A7259B">
          <w:rPr>
            <w:rStyle w:val="Hyperlink"/>
            <w:sz w:val="28"/>
            <w:szCs w:val="28"/>
            <w:lang w:val="uk-UA"/>
          </w:rPr>
          <w:lastRenderedPageBreak/>
          <w:t>2%d0%b5%d1%81%d1%82%d1%83%d0%b2%d0%b0%d0%bd%d0%bd%d1%8f.pdf</w:t>
        </w:r>
      </w:hyperlink>
      <w:r w:rsidRPr="00A7259B">
        <w:rPr>
          <w:color w:val="000000" w:themeColor="text1"/>
          <w:sz w:val="28"/>
          <w:szCs w:val="28"/>
          <w:lang w:val="uk-UA"/>
        </w:rPr>
        <w:t xml:space="preserve"> </w:t>
      </w:r>
    </w:p>
    <w:p w14:paraId="0C5D7254" w14:textId="0FC250F2" w:rsidR="00A7259B" w:rsidRPr="00A7259B" w:rsidRDefault="00A7259B" w:rsidP="00460349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7259B">
        <w:rPr>
          <w:color w:val="000000" w:themeColor="text1"/>
          <w:sz w:val="28"/>
          <w:szCs w:val="28"/>
          <w:lang w:val="uk-UA"/>
        </w:rPr>
        <w:t xml:space="preserve">Інвестиційний аналіз : </w:t>
      </w:r>
      <w:proofErr w:type="spellStart"/>
      <w:r w:rsidRPr="00A7259B">
        <w:rPr>
          <w:color w:val="000000" w:themeColor="text1"/>
          <w:sz w:val="28"/>
          <w:szCs w:val="28"/>
          <w:lang w:val="uk-UA"/>
        </w:rPr>
        <w:t>навч</w:t>
      </w:r>
      <w:proofErr w:type="spellEnd"/>
      <w:r w:rsidRPr="00A7259B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A7259B">
        <w:rPr>
          <w:color w:val="000000" w:themeColor="text1"/>
          <w:sz w:val="28"/>
          <w:szCs w:val="28"/>
          <w:lang w:val="uk-UA"/>
        </w:rPr>
        <w:t>посіб</w:t>
      </w:r>
      <w:proofErr w:type="spellEnd"/>
      <w:r w:rsidRPr="00A7259B">
        <w:rPr>
          <w:color w:val="000000" w:themeColor="text1"/>
          <w:sz w:val="28"/>
          <w:szCs w:val="28"/>
          <w:lang w:val="uk-UA"/>
        </w:rPr>
        <w:t xml:space="preserve"> . Мойсеєнко І., </w:t>
      </w:r>
      <w:proofErr w:type="spellStart"/>
      <w:r w:rsidRPr="00A7259B">
        <w:rPr>
          <w:color w:val="000000" w:themeColor="text1"/>
          <w:sz w:val="28"/>
          <w:szCs w:val="28"/>
          <w:lang w:val="uk-UA"/>
        </w:rPr>
        <w:t>Ревак</w:t>
      </w:r>
      <w:proofErr w:type="spellEnd"/>
      <w:r w:rsidRPr="00A7259B">
        <w:rPr>
          <w:color w:val="000000" w:themeColor="text1"/>
          <w:sz w:val="28"/>
          <w:szCs w:val="28"/>
          <w:lang w:val="uk-UA"/>
        </w:rPr>
        <w:t xml:space="preserve"> І., </w:t>
      </w:r>
      <w:proofErr w:type="spellStart"/>
      <w:r w:rsidRPr="00A7259B">
        <w:rPr>
          <w:color w:val="000000" w:themeColor="text1"/>
          <w:sz w:val="28"/>
          <w:szCs w:val="28"/>
          <w:lang w:val="uk-UA"/>
        </w:rPr>
        <w:t>Миськів</w:t>
      </w:r>
      <w:proofErr w:type="spellEnd"/>
      <w:r w:rsidRPr="00A7259B">
        <w:rPr>
          <w:color w:val="000000" w:themeColor="text1"/>
          <w:sz w:val="28"/>
          <w:szCs w:val="28"/>
          <w:lang w:val="uk-UA"/>
        </w:rPr>
        <w:t xml:space="preserve"> Г., </w:t>
      </w:r>
      <w:proofErr w:type="spellStart"/>
      <w:r w:rsidRPr="00A7259B">
        <w:rPr>
          <w:color w:val="000000" w:themeColor="text1"/>
          <w:sz w:val="28"/>
          <w:szCs w:val="28"/>
          <w:lang w:val="uk-UA"/>
        </w:rPr>
        <w:t>Чапляк</w:t>
      </w:r>
      <w:proofErr w:type="spellEnd"/>
      <w:r w:rsidRPr="00A7259B">
        <w:rPr>
          <w:color w:val="000000" w:themeColor="text1"/>
          <w:sz w:val="28"/>
          <w:szCs w:val="28"/>
          <w:lang w:val="uk-UA"/>
        </w:rPr>
        <w:t xml:space="preserve"> Н.. Львів : </w:t>
      </w:r>
      <w:proofErr w:type="spellStart"/>
      <w:r w:rsidRPr="00A7259B">
        <w:rPr>
          <w:color w:val="000000" w:themeColor="text1"/>
          <w:sz w:val="28"/>
          <w:szCs w:val="28"/>
          <w:lang w:val="uk-UA"/>
        </w:rPr>
        <w:t>ЛьвДУВС</w:t>
      </w:r>
      <w:proofErr w:type="spellEnd"/>
      <w:r w:rsidRPr="00A7259B">
        <w:rPr>
          <w:color w:val="000000" w:themeColor="text1"/>
          <w:sz w:val="28"/>
          <w:szCs w:val="28"/>
          <w:lang w:val="uk-UA"/>
        </w:rPr>
        <w:t xml:space="preserve">, 2019. 276 с —. URL: </w:t>
      </w:r>
      <w:hyperlink r:id="rId8" w:history="1">
        <w:r w:rsidRPr="00A7259B">
          <w:rPr>
            <w:rStyle w:val="Hyperlink"/>
            <w:sz w:val="28"/>
            <w:szCs w:val="28"/>
            <w:lang w:val="uk-UA"/>
          </w:rPr>
          <w:t>http://dspace.lvduvs.edu.ua/bitstream/1234567890/2844/1/%D0%86%D0%BD%D0%B 9 2%D0%B5%D1%81%D0%90%D0%BD%D0%B0%D0%BB%D1%96%D0%B7_10- 03_2020.pdf</w:t>
        </w:r>
      </w:hyperlink>
      <w:r w:rsidRPr="00A7259B">
        <w:rPr>
          <w:color w:val="000000" w:themeColor="text1"/>
          <w:sz w:val="28"/>
          <w:szCs w:val="28"/>
          <w:lang w:val="uk-UA"/>
        </w:rPr>
        <w:t xml:space="preserve"> </w:t>
      </w:r>
    </w:p>
    <w:p w14:paraId="757EE241" w14:textId="48168A77" w:rsidR="00986C7B" w:rsidRPr="00A7259B" w:rsidRDefault="00A7259B" w:rsidP="00460349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7259B">
        <w:rPr>
          <w:color w:val="000000" w:themeColor="text1"/>
          <w:sz w:val="28"/>
          <w:szCs w:val="28"/>
          <w:lang w:val="uk-UA"/>
        </w:rPr>
        <w:t>Таукешева</w:t>
      </w:r>
      <w:proofErr w:type="spellEnd"/>
      <w:r w:rsidRPr="00A7259B">
        <w:rPr>
          <w:color w:val="000000" w:themeColor="text1"/>
          <w:sz w:val="28"/>
          <w:szCs w:val="28"/>
          <w:lang w:val="uk-UA"/>
        </w:rPr>
        <w:t xml:space="preserve"> Т. Д. Практичні аспекти реалізації інвестиційних проектів у сфері житлово-комунального господарства міста Харкова / Т. Д. </w:t>
      </w:r>
      <w:proofErr w:type="spellStart"/>
      <w:r w:rsidRPr="00A7259B">
        <w:rPr>
          <w:color w:val="000000" w:themeColor="text1"/>
          <w:sz w:val="28"/>
          <w:szCs w:val="28"/>
          <w:lang w:val="uk-UA"/>
        </w:rPr>
        <w:t>Таукешева</w:t>
      </w:r>
      <w:proofErr w:type="spellEnd"/>
      <w:r w:rsidRPr="00A7259B">
        <w:rPr>
          <w:color w:val="000000" w:themeColor="text1"/>
          <w:sz w:val="28"/>
          <w:szCs w:val="28"/>
          <w:lang w:val="uk-UA"/>
        </w:rPr>
        <w:t>. – Комунальне господарство міст. Випуск 113 науково-технічний збірник ХНУМГ, 2014. – С. URL:</w:t>
      </w:r>
      <w:r w:rsidRPr="00A7259B">
        <w:rPr>
          <w:sz w:val="28"/>
          <w:szCs w:val="28"/>
        </w:rPr>
        <w:t xml:space="preserve"> </w:t>
      </w:r>
      <w:hyperlink r:id="rId9" w:history="1">
        <w:r w:rsidRPr="00A7259B">
          <w:rPr>
            <w:rStyle w:val="Hyperlink"/>
            <w:sz w:val="28"/>
            <w:szCs w:val="28"/>
          </w:rPr>
          <w:t>https://koha.kname.edu.ua/cgi-bin/koha/opacdetail.pl?biblionumber=77811</w:t>
        </w:r>
      </w:hyperlink>
    </w:p>
    <w:bookmarkEnd w:id="13"/>
    <w:p w14:paraId="344AE794" w14:textId="77777777" w:rsidR="00A7259B" w:rsidRPr="00460349" w:rsidRDefault="00A7259B" w:rsidP="00460349">
      <w:pPr>
        <w:tabs>
          <w:tab w:val="left" w:pos="2660"/>
        </w:tabs>
        <w:jc w:val="center"/>
        <w:rPr>
          <w:sz w:val="28"/>
          <w:szCs w:val="28"/>
          <w:lang w:val="uk-UA"/>
        </w:rPr>
      </w:pPr>
    </w:p>
    <w:p w14:paraId="1FBAD220" w14:textId="77777777" w:rsidR="00804D5A" w:rsidRPr="005132EC" w:rsidRDefault="00BD2CDE" w:rsidP="00BD2CDE">
      <w:pPr>
        <w:jc w:val="center"/>
        <w:rPr>
          <w:b/>
          <w:bCs/>
          <w:sz w:val="28"/>
          <w:szCs w:val="28"/>
          <w:lang w:val="uk-UA"/>
        </w:rPr>
      </w:pPr>
      <w:bookmarkStart w:id="14" w:name="_heading=h.gjdgxs" w:colFirst="0" w:colLast="0"/>
      <w:bookmarkEnd w:id="14"/>
      <w:r w:rsidRPr="005132EC">
        <w:rPr>
          <w:b/>
          <w:bCs/>
          <w:sz w:val="28"/>
          <w:szCs w:val="28"/>
          <w:lang w:val="uk-UA"/>
        </w:rPr>
        <w:t>Обладнання, устаткування, програмні продукти</w:t>
      </w:r>
    </w:p>
    <w:p w14:paraId="5D1BC880" w14:textId="4CABB3FA" w:rsidR="00B508BA" w:rsidRPr="00832596" w:rsidRDefault="00832596" w:rsidP="0083259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bookmarkStart w:id="15" w:name="_Hlk148898408"/>
      <w:r w:rsidRPr="00832596">
        <w:rPr>
          <w:color w:val="000000" w:themeColor="text1"/>
          <w:sz w:val="28"/>
          <w:szCs w:val="28"/>
          <w:shd w:val="clear" w:color="auto" w:fill="FFFFFF"/>
          <w:lang w:val="uk-UA"/>
        </w:rPr>
        <w:t>Освітній компонент не потребує спеціального матеріально-технічного обладнання</w:t>
      </w:r>
      <w:r w:rsidRPr="00832596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bookmarkEnd w:id="15"/>
    </w:p>
    <w:sectPr w:rsidR="00B508BA" w:rsidRPr="00832596" w:rsidSect="00B8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BB9"/>
    <w:multiLevelType w:val="hybridMultilevel"/>
    <w:tmpl w:val="AC90BCF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A3D9A"/>
    <w:multiLevelType w:val="hybridMultilevel"/>
    <w:tmpl w:val="8E4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1E7D2A"/>
    <w:multiLevelType w:val="hybridMultilevel"/>
    <w:tmpl w:val="41D2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774767">
    <w:abstractNumId w:val="1"/>
  </w:num>
  <w:num w:numId="2" w16cid:durableId="1708602702">
    <w:abstractNumId w:val="0"/>
  </w:num>
  <w:num w:numId="3" w16cid:durableId="133253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75"/>
    <w:rsid w:val="000008A4"/>
    <w:rsid w:val="000012AA"/>
    <w:rsid w:val="00002683"/>
    <w:rsid w:val="00037B5B"/>
    <w:rsid w:val="00037DDD"/>
    <w:rsid w:val="000404A8"/>
    <w:rsid w:val="0006164F"/>
    <w:rsid w:val="000805B9"/>
    <w:rsid w:val="000B28C0"/>
    <w:rsid w:val="000B3CA8"/>
    <w:rsid w:val="00126632"/>
    <w:rsid w:val="00137859"/>
    <w:rsid w:val="00144628"/>
    <w:rsid w:val="00150806"/>
    <w:rsid w:val="00156449"/>
    <w:rsid w:val="00156517"/>
    <w:rsid w:val="0017050D"/>
    <w:rsid w:val="0017201A"/>
    <w:rsid w:val="00177670"/>
    <w:rsid w:val="001A0E8F"/>
    <w:rsid w:val="001E3000"/>
    <w:rsid w:val="002072F2"/>
    <w:rsid w:val="00217557"/>
    <w:rsid w:val="0023697B"/>
    <w:rsid w:val="002D2F25"/>
    <w:rsid w:val="002D6FCD"/>
    <w:rsid w:val="002F5171"/>
    <w:rsid w:val="0032147C"/>
    <w:rsid w:val="003840A7"/>
    <w:rsid w:val="003954F1"/>
    <w:rsid w:val="003A07FC"/>
    <w:rsid w:val="003C093E"/>
    <w:rsid w:val="003D15E0"/>
    <w:rsid w:val="00406883"/>
    <w:rsid w:val="00443958"/>
    <w:rsid w:val="00456B17"/>
    <w:rsid w:val="0045743E"/>
    <w:rsid w:val="00460349"/>
    <w:rsid w:val="004724E1"/>
    <w:rsid w:val="004A5A93"/>
    <w:rsid w:val="004D52F9"/>
    <w:rsid w:val="004E5F55"/>
    <w:rsid w:val="005132EC"/>
    <w:rsid w:val="00513443"/>
    <w:rsid w:val="00534EB8"/>
    <w:rsid w:val="00536A00"/>
    <w:rsid w:val="00550FA6"/>
    <w:rsid w:val="0055615C"/>
    <w:rsid w:val="005E260F"/>
    <w:rsid w:val="005F075D"/>
    <w:rsid w:val="00612283"/>
    <w:rsid w:val="00660829"/>
    <w:rsid w:val="00674389"/>
    <w:rsid w:val="00674C2B"/>
    <w:rsid w:val="006B5A57"/>
    <w:rsid w:val="006D22D6"/>
    <w:rsid w:val="007072BA"/>
    <w:rsid w:val="007122D9"/>
    <w:rsid w:val="0073281C"/>
    <w:rsid w:val="00793A34"/>
    <w:rsid w:val="007E1B44"/>
    <w:rsid w:val="007F5B76"/>
    <w:rsid w:val="00804D5A"/>
    <w:rsid w:val="00832596"/>
    <w:rsid w:val="008573FA"/>
    <w:rsid w:val="0088316B"/>
    <w:rsid w:val="00885252"/>
    <w:rsid w:val="008B7098"/>
    <w:rsid w:val="008D06C7"/>
    <w:rsid w:val="008E67ED"/>
    <w:rsid w:val="009004D5"/>
    <w:rsid w:val="00940822"/>
    <w:rsid w:val="00944475"/>
    <w:rsid w:val="00963534"/>
    <w:rsid w:val="00986C7B"/>
    <w:rsid w:val="009970B9"/>
    <w:rsid w:val="009C03AA"/>
    <w:rsid w:val="009D4ADA"/>
    <w:rsid w:val="009D712A"/>
    <w:rsid w:val="009F020C"/>
    <w:rsid w:val="009F66A3"/>
    <w:rsid w:val="00A13CB4"/>
    <w:rsid w:val="00A30CA8"/>
    <w:rsid w:val="00A5309B"/>
    <w:rsid w:val="00A7259B"/>
    <w:rsid w:val="00A72666"/>
    <w:rsid w:val="00A964F6"/>
    <w:rsid w:val="00B41D3B"/>
    <w:rsid w:val="00B508BA"/>
    <w:rsid w:val="00B6085C"/>
    <w:rsid w:val="00B75365"/>
    <w:rsid w:val="00B83A5C"/>
    <w:rsid w:val="00BD0D19"/>
    <w:rsid w:val="00BD2CDE"/>
    <w:rsid w:val="00BD52BA"/>
    <w:rsid w:val="00C13D45"/>
    <w:rsid w:val="00C372EF"/>
    <w:rsid w:val="00C75216"/>
    <w:rsid w:val="00C75457"/>
    <w:rsid w:val="00C90D06"/>
    <w:rsid w:val="00CA339C"/>
    <w:rsid w:val="00CA59E4"/>
    <w:rsid w:val="00CD1619"/>
    <w:rsid w:val="00CE1E9E"/>
    <w:rsid w:val="00D05C07"/>
    <w:rsid w:val="00D11409"/>
    <w:rsid w:val="00D31A7D"/>
    <w:rsid w:val="00D83A54"/>
    <w:rsid w:val="00DD2A00"/>
    <w:rsid w:val="00E003B5"/>
    <w:rsid w:val="00E16B5B"/>
    <w:rsid w:val="00EB09BA"/>
    <w:rsid w:val="00F14592"/>
    <w:rsid w:val="00F261D0"/>
    <w:rsid w:val="00F7404B"/>
    <w:rsid w:val="00FC4BFC"/>
    <w:rsid w:val="00FD4710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0552A"/>
  <w15:docId w15:val="{F7E236D4-1D71-4DE2-9F5F-B26BADA8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404A8"/>
    <w:pPr>
      <w:keepNext/>
      <w:outlineLvl w:val="0"/>
    </w:pPr>
    <w:rPr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rsid w:val="00D31A7D"/>
  </w:style>
  <w:style w:type="paragraph" w:customStyle="1" w:styleId="Style8">
    <w:name w:val="Style8"/>
    <w:basedOn w:val="Normal"/>
    <w:rsid w:val="00D31A7D"/>
    <w:pPr>
      <w:widowControl w:val="0"/>
      <w:autoSpaceDE w:val="0"/>
      <w:autoSpaceDN w:val="0"/>
      <w:adjustRightInd w:val="0"/>
      <w:spacing w:line="271" w:lineRule="exact"/>
      <w:ind w:hanging="247"/>
    </w:pPr>
  </w:style>
  <w:style w:type="paragraph" w:styleId="NormalWeb">
    <w:name w:val="Normal (Web)"/>
    <w:basedOn w:val="Normal"/>
    <w:unhideWhenUsed/>
    <w:rsid w:val="00D31A7D"/>
    <w:pPr>
      <w:spacing w:before="100" w:beforeAutospacing="1" w:after="100" w:afterAutospacing="1"/>
    </w:pPr>
  </w:style>
  <w:style w:type="character" w:styleId="Hyperlink">
    <w:name w:val="Hyperlink"/>
    <w:uiPriority w:val="99"/>
    <w:rsid w:val="00F145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404A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BodyTextIndent3">
    <w:name w:val="Body Text Indent 3"/>
    <w:basedOn w:val="Normal"/>
    <w:link w:val="BodyTextIndent3Char"/>
    <w:rsid w:val="000404A8"/>
    <w:pPr>
      <w:ind w:left="5520"/>
      <w:jc w:val="both"/>
    </w:pPr>
    <w:rPr>
      <w:sz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rsid w:val="000404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Normal"/>
    <w:rsid w:val="00B41D3B"/>
    <w:pPr>
      <w:ind w:left="720"/>
    </w:pPr>
    <w:rPr>
      <w:sz w:val="28"/>
    </w:rPr>
  </w:style>
  <w:style w:type="character" w:customStyle="1" w:styleId="10">
    <w:name w:val="Неразрешенное упоминание1"/>
    <w:basedOn w:val="DefaultParagraphFont"/>
    <w:uiPriority w:val="99"/>
    <w:semiHidden/>
    <w:unhideWhenUsed/>
    <w:rsid w:val="001266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A0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34EB8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8E67ED"/>
    <w:pPr>
      <w:spacing w:after="120"/>
      <w:ind w:left="283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E6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986C7B"/>
    <w:pPr>
      <w:spacing w:after="120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86C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86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gd">
    <w:name w:val="gd"/>
    <w:basedOn w:val="DefaultParagraphFont"/>
    <w:rsid w:val="00986C7B"/>
  </w:style>
  <w:style w:type="character" w:styleId="Emphasis">
    <w:name w:val="Emphasis"/>
    <w:basedOn w:val="DefaultParagraphFont"/>
    <w:uiPriority w:val="20"/>
    <w:qFormat/>
    <w:rsid w:val="00986C7B"/>
    <w:rPr>
      <w:i/>
      <w:iCs/>
    </w:rPr>
  </w:style>
  <w:style w:type="paragraph" w:styleId="ListParagraph">
    <w:name w:val="List Paragraph"/>
    <w:basedOn w:val="Normal"/>
    <w:uiPriority w:val="34"/>
    <w:qFormat/>
    <w:rsid w:val="00A725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2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lvduvs.edu.ua/bitstream/1234567890/2844/1/%D0%86%D0%BD%D0%25B%209%202%D0%B5%D1%81%D0%90%D0%BD%D0%B0%D0%BB%D1%96%D0%B7_10-%2003_2020.pdf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pace.onu.edu.ua:8080/bitstream/123456789/18965/1/%d0%86%d0%bd%d0%25b%202%d0%b5%d1%81%d1%82%d1%83%d0%b2%d0%b0%d0%bd%d0%bd%d1%8f.pdf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wunu.edu.ua/bitstream/316497/26337/1/4-Lutsiv_Investyvann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560-12#Tex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ha.kname.edu.ua/cgi-bin/koha/opacdetail.pl?biblionumber=77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4099</Characters>
  <Application>Microsoft Office Word</Application>
  <DocSecurity>0</DocSecurity>
  <Lines>132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Писарева Ірина Володимирівна</dc:creator>
  <cp:keywords/>
  <dc:description/>
  <cp:lastModifiedBy>Natalya Bibik</cp:lastModifiedBy>
  <cp:revision>2</cp:revision>
  <dcterms:created xsi:type="dcterms:W3CDTF">2023-10-22T18:21:00Z</dcterms:created>
  <dcterms:modified xsi:type="dcterms:W3CDTF">2023-10-22T18:21:00Z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439b3919aa862ce88746a05c5da88f864cf65e58f783bc6db9d01426e8b3eb55</vt:lpwstr>
  </property>
</Properties>
</file>